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9DA" w:rsidRDefault="002569DA" w:rsidP="002569DA">
      <w:pPr>
        <w:spacing w:line="1080" w:lineRule="exact"/>
        <w:ind w:firstLineChars="1000" w:firstLine="2043"/>
        <w:jc w:val="right"/>
        <w:rPr>
          <w:rFonts w:ascii="方正小标宋_GBK" w:eastAsia="方正小标宋_GBK"/>
        </w:rPr>
      </w:pPr>
    </w:p>
    <w:p w:rsidR="002569DA" w:rsidRDefault="002569DA" w:rsidP="002569DA">
      <w:pPr>
        <w:spacing w:line="240" w:lineRule="atLeast"/>
        <w:jc w:val="distribute"/>
        <w:rPr>
          <w:rFonts w:ascii="方正小标宋_GBK" w:eastAsia="方正小标宋_GBK" w:hAnsi="华文中宋"/>
          <w:color w:val="FF0000"/>
          <w:spacing w:val="-48"/>
          <w:w w:val="65"/>
          <w:sz w:val="130"/>
          <w:szCs w:val="130"/>
        </w:rPr>
      </w:pPr>
      <w:r>
        <w:rPr>
          <w:rFonts w:ascii="方正小标宋_GBK" w:eastAsia="方正小标宋_GBK" w:hAnsi="华文中宋" w:hint="eastAsia"/>
          <w:color w:val="FF0000"/>
          <w:spacing w:val="-48"/>
          <w:w w:val="65"/>
          <w:sz w:val="130"/>
          <w:szCs w:val="130"/>
        </w:rPr>
        <w:t>济南市教育局办公室文件</w:t>
      </w:r>
    </w:p>
    <w:p w:rsidR="002569DA" w:rsidRDefault="002569DA" w:rsidP="002569DA">
      <w:pPr>
        <w:spacing w:line="760" w:lineRule="exact"/>
      </w:pPr>
    </w:p>
    <w:p w:rsidR="002569DA" w:rsidRDefault="002569DA" w:rsidP="002569DA">
      <w:pPr>
        <w:spacing w:line="240" w:lineRule="atLeast"/>
        <w:jc w:val="center"/>
        <w:rPr>
          <w:rFonts w:ascii="仿宋_GB2312" w:eastAsia="仿宋_GB2312" w:hAnsi="华文中宋"/>
          <w:sz w:val="32"/>
          <w:szCs w:val="32"/>
        </w:rPr>
      </w:pPr>
      <w:proofErr w:type="gramStart"/>
      <w:r>
        <w:rPr>
          <w:rFonts w:ascii="仿宋_GB2312" w:eastAsia="仿宋_GB2312" w:hAnsi="华文中宋" w:hint="eastAsia"/>
          <w:sz w:val="32"/>
          <w:szCs w:val="32"/>
        </w:rPr>
        <w:t>济教办</w:t>
      </w:r>
      <w:proofErr w:type="gramEnd"/>
      <w:r>
        <w:rPr>
          <w:rFonts w:ascii="仿宋_GB2312" w:eastAsia="仿宋_GB2312" w:hAnsi="华文中宋" w:hint="eastAsia"/>
          <w:sz w:val="32"/>
          <w:szCs w:val="32"/>
        </w:rPr>
        <w:t>〔2025〕2号</w:t>
      </w:r>
    </w:p>
    <w:p w:rsidR="002569DA" w:rsidRDefault="002569DA" w:rsidP="002569DA">
      <w:pPr>
        <w:spacing w:line="200" w:lineRule="exact"/>
        <w:ind w:firstLine="352"/>
        <w:jc w:val="center"/>
        <w:rPr>
          <w:rFonts w:hAnsi="华文中宋"/>
          <w:bCs/>
          <w:sz w:val="18"/>
          <w:szCs w:val="18"/>
        </w:rPr>
      </w:pPr>
    </w:p>
    <w:p w:rsidR="002569DA" w:rsidRDefault="002569DA" w:rsidP="006F4F91">
      <w:pPr>
        <w:spacing w:line="600" w:lineRule="exact"/>
        <w:jc w:val="center"/>
        <w:rPr>
          <w:rFonts w:ascii="华文中宋" w:eastAsia="华文中宋" w:hAnsi="华文中宋"/>
          <w:w w:val="95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4ED408A" wp14:editId="3CD1BB9C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715000" cy="0"/>
                <wp:effectExtent l="0" t="0" r="19050" b="1905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0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50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" strokecolor="red" strokeweight="1.75pt"/>
            </w:pict>
          </mc:Fallback>
        </mc:AlternateContent>
      </w:r>
      <w:r>
        <w:rPr>
          <w:color w:val="FF0000"/>
        </w:rPr>
        <w:tab/>
      </w:r>
    </w:p>
    <w:p w:rsidR="00645E05" w:rsidRDefault="00FE2765" w:rsidP="002569DA">
      <w:pPr>
        <w:spacing w:line="700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关于调整市教育局（市委教育工委）</w:t>
      </w:r>
    </w:p>
    <w:p w:rsidR="00645E05" w:rsidRDefault="00FE2765" w:rsidP="002569DA">
      <w:pPr>
        <w:spacing w:line="700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领导班子成员 市教育局总督学 市管干部</w:t>
      </w:r>
    </w:p>
    <w:p w:rsidR="00645E05" w:rsidRDefault="00FE2765" w:rsidP="002569DA">
      <w:pPr>
        <w:spacing w:line="700" w:lineRule="exact"/>
        <w:jc w:val="center"/>
        <w:rPr>
          <w:rFonts w:ascii="方正小标宋_GBK" w:eastAsia="方正小标宋_GBK" w:hAnsi="华文中宋"/>
          <w:b/>
          <w:bCs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工作分工的通知</w:t>
      </w:r>
    </w:p>
    <w:p w:rsidR="00645E05" w:rsidRDefault="00645E05">
      <w:pPr>
        <w:spacing w:line="560" w:lineRule="exact"/>
        <w:jc w:val="left"/>
        <w:rPr>
          <w:rFonts w:ascii="仿宋" w:eastAsia="仿宋" w:hAnsi="仿宋"/>
          <w:sz w:val="36"/>
          <w:szCs w:val="36"/>
        </w:rPr>
      </w:pPr>
    </w:p>
    <w:p w:rsidR="00645E05" w:rsidRDefault="00FE2765" w:rsidP="00EB4F3B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区县教体局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572936">
        <w:rPr>
          <w:rFonts w:ascii="仿宋_GB2312" w:eastAsia="仿宋_GB2312" w:hAnsi="仿宋_GB2312" w:cs="仿宋_GB2312" w:hint="eastAsia"/>
          <w:sz w:val="32"/>
          <w:szCs w:val="32"/>
        </w:rPr>
        <w:t>市属各高校（驻济民办高校），</w:t>
      </w:r>
      <w:r>
        <w:rPr>
          <w:rFonts w:ascii="仿宋_GB2312" w:eastAsia="仿宋_GB2312" w:hAnsi="仿宋_GB2312" w:cs="仿宋_GB2312" w:hint="eastAsia"/>
          <w:sz w:val="32"/>
          <w:szCs w:val="32"/>
        </w:rPr>
        <w:t>直属各学校（事业单位），机关各处室：</w:t>
      </w:r>
    </w:p>
    <w:p w:rsidR="00645E05" w:rsidRDefault="00FE2765" w:rsidP="00EB4F3B">
      <w:pPr>
        <w:spacing w:line="580" w:lineRule="exact"/>
        <w:ind w:firstLineChars="200" w:firstLine="62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根据工作安排，经研究，调整市教育局（市委教育工委）领导班子成员以及市教育局总督学、市管干部工作分工如下：</w:t>
      </w:r>
    </w:p>
    <w:p w:rsidR="00645E05" w:rsidRPr="002569DA" w:rsidRDefault="00FE2765" w:rsidP="00EB4F3B">
      <w:pPr>
        <w:spacing w:line="580" w:lineRule="exact"/>
        <w:ind w:firstLineChars="200" w:firstLine="62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1.王  </w:t>
      </w:r>
      <w:r w:rsidRPr="00572936">
        <w:rPr>
          <w:rFonts w:ascii="仿宋" w:eastAsia="仿宋" w:hAnsi="仿宋" w:cs="仿宋_GB2312" w:hint="eastAsia"/>
          <w:sz w:val="32"/>
          <w:szCs w:val="32"/>
        </w:rPr>
        <w:t>纮</w:t>
      </w:r>
      <w:r>
        <w:rPr>
          <w:rFonts w:ascii="仿宋_GB2312" w:eastAsia="仿宋_GB2312" w:hAnsi="仿宋_GB2312" w:cs="仿宋_GB2312" w:hint="eastAsia"/>
          <w:sz w:val="32"/>
          <w:szCs w:val="32"/>
        </w:rPr>
        <w:t>：市委教育工委常务副书记，市教育局党组书记、局长，主持市教育局全面工作，负责市委教育工委日常工作；负责组织、编制、人才和所属单位干部人事管理方面工作；负责党风政风行风评议工作。</w:t>
      </w:r>
      <w:r w:rsidRPr="002569DA">
        <w:rPr>
          <w:rFonts w:ascii="仿宋_GB2312" w:eastAsia="仿宋_GB2312" w:hAnsi="仿宋_GB2312" w:cs="仿宋_GB2312" w:hint="eastAsia"/>
          <w:sz w:val="32"/>
          <w:szCs w:val="32"/>
        </w:rPr>
        <w:t>分管组织人事处、机关党委。</w:t>
      </w:r>
    </w:p>
    <w:p w:rsidR="00645E05" w:rsidRDefault="00FE2765" w:rsidP="00EB4F3B">
      <w:pPr>
        <w:spacing w:line="580" w:lineRule="exact"/>
        <w:ind w:firstLineChars="200" w:firstLine="62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</w:t>
      </w:r>
      <w:r>
        <w:rPr>
          <w:rFonts w:ascii="仿宋_GB2312" w:eastAsia="仿宋_GB2312" w:hAnsi="仿宋_GB2312" w:cs="仿宋_GB2312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芳：</w:t>
      </w:r>
      <w:r w:rsidR="00EB4F3B">
        <w:rPr>
          <w:rFonts w:ascii="仿宋_GB2312" w:eastAsia="仿宋_GB2312" w:hAnsiTheme="minorEastAsia" w:hint="eastAsia"/>
          <w:sz w:val="32"/>
          <w:szCs w:val="32"/>
        </w:rPr>
        <w:t>市委教育工委副书记，</w:t>
      </w:r>
      <w:r>
        <w:rPr>
          <w:rFonts w:ascii="仿宋_GB2312" w:eastAsia="仿宋_GB2312" w:hAnsiTheme="minorEastAsia" w:hint="eastAsia"/>
          <w:sz w:val="32"/>
          <w:szCs w:val="32"/>
        </w:rPr>
        <w:t>市教育局党组副书记、副局长，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负责教育系统党的建设和统一战线工作；负责教育工会工作；协助王</w:t>
      </w:r>
      <w:r w:rsidRPr="002569DA">
        <w:rPr>
          <w:rFonts w:ascii="仿宋" w:eastAsia="仿宋" w:hAnsi="仿宋" w:cs="微软雅黑" w:hint="eastAsia"/>
          <w:sz w:val="32"/>
          <w:szCs w:val="32"/>
        </w:rPr>
        <w:t>纮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同志抓好组织、编制、人才、所属单位干部人事管理工作和机关党建工作。</w:t>
      </w:r>
      <w:r w:rsidRPr="002569DA">
        <w:rPr>
          <w:rFonts w:ascii="仿宋_GB2312" w:eastAsia="仿宋_GB2312" w:hAnsi="仿宋_GB2312" w:cs="仿宋_GB2312" w:hint="eastAsia"/>
          <w:sz w:val="32"/>
          <w:szCs w:val="32"/>
        </w:rPr>
        <w:t>分管学校党建工作处（学校统战处）、教育工会，协助王</w:t>
      </w:r>
      <w:bookmarkStart w:id="0" w:name="_GoBack"/>
      <w:r w:rsidRPr="002569DA">
        <w:rPr>
          <w:rFonts w:ascii="仿宋" w:eastAsia="仿宋" w:hAnsi="仿宋" w:cs="微软雅黑" w:hint="eastAsia"/>
          <w:sz w:val="32"/>
          <w:szCs w:val="32"/>
        </w:rPr>
        <w:t>纮</w:t>
      </w:r>
      <w:bookmarkEnd w:id="0"/>
      <w:r w:rsidRPr="002569DA">
        <w:rPr>
          <w:rFonts w:ascii="仿宋_GB2312" w:eastAsia="仿宋_GB2312" w:hAnsi="仿宋_GB2312" w:cs="仿宋_GB2312" w:hint="eastAsia"/>
          <w:sz w:val="32"/>
          <w:szCs w:val="32"/>
        </w:rPr>
        <w:t>同志分管组织人事处、机关党委。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负责分管领域党的建设、党风廉政建设、意识形态和安全工作。</w:t>
      </w:r>
    </w:p>
    <w:p w:rsidR="00645E05" w:rsidRPr="002569DA" w:rsidRDefault="00FE2765" w:rsidP="00EB4F3B">
      <w:pPr>
        <w:spacing w:line="580" w:lineRule="exact"/>
        <w:ind w:firstLineChars="200" w:firstLine="62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.李永实：市教育局党组成员，市纪委监委驻市教育局纪检监察组组长，负责纪检监察工作。</w:t>
      </w:r>
      <w:r w:rsidRPr="002569DA">
        <w:rPr>
          <w:rFonts w:ascii="仿宋_GB2312" w:eastAsia="仿宋_GB2312" w:hAnsi="仿宋_GB2312" w:cs="仿宋_GB2312" w:hint="eastAsia"/>
          <w:bCs/>
          <w:sz w:val="32"/>
          <w:szCs w:val="32"/>
        </w:rPr>
        <w:t>分管市纪委监委驻市教育局纪检监察组。</w:t>
      </w:r>
    </w:p>
    <w:p w:rsidR="00645E05" w:rsidRDefault="00FE2765" w:rsidP="00EB4F3B">
      <w:pPr>
        <w:spacing w:line="580" w:lineRule="exact"/>
        <w:ind w:firstLineChars="200" w:firstLine="62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.宋　豫：市教育局党组成员、副局长，负责民办教育与继续教育、校外培训机构监督管理工作；负责学校体育、卫生与健康教育、艺术教育、国防动员（双拥）和城市管理方面的工作；负责语言文字工作。</w:t>
      </w:r>
      <w:r w:rsidRPr="002569DA">
        <w:rPr>
          <w:rFonts w:ascii="仿宋_GB2312" w:eastAsia="仿宋_GB2312" w:hAnsi="仿宋_GB2312" w:cs="仿宋_GB2312" w:hint="eastAsia"/>
          <w:sz w:val="32"/>
          <w:szCs w:val="32"/>
        </w:rPr>
        <w:t>分管民办教育与继续教育处（校外教育培训监管处）、体育卫生与艺术教育处、市语言文字工作委员会办公</w:t>
      </w:r>
      <w:r w:rsidRPr="002569DA">
        <w:rPr>
          <w:rFonts w:ascii="仿宋_GB2312" w:eastAsia="仿宋_GB2312" w:hAnsi="仿宋_GB2312" w:cs="仿宋_GB2312" w:hint="eastAsia"/>
          <w:spacing w:val="-6"/>
          <w:sz w:val="32"/>
          <w:szCs w:val="32"/>
        </w:rPr>
        <w:t>室。</w:t>
      </w:r>
      <w:r w:rsidRPr="00EB4F3B">
        <w:rPr>
          <w:rFonts w:ascii="仿宋_GB2312" w:eastAsia="仿宋_GB2312" w:hAnsi="仿宋_GB2312" w:cs="仿宋_GB2312" w:hint="eastAsia"/>
          <w:spacing w:val="-6"/>
          <w:sz w:val="32"/>
          <w:szCs w:val="32"/>
        </w:rPr>
        <w:t>负责分管领域党的建设、党风廉政建设、意识形态和安全工作。</w:t>
      </w:r>
    </w:p>
    <w:p w:rsidR="00645E05" w:rsidRDefault="00FE2765" w:rsidP="00EB4F3B">
      <w:pPr>
        <w:spacing w:line="580" w:lineRule="exact"/>
        <w:ind w:firstLineChars="200" w:firstLine="629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.李　艳：市教育局党组成员、副局长，负责教育新闻宣传（发布）、综合改革、政府职能转变、营商环境、行政审批等方面的工作；负责教育系统法治建设、普法教育、市域综合治理方面的工作；负责学前教育方面的工作；负责教育教学科研方面的工作；负责网络和信息化方面的工作。</w:t>
      </w:r>
      <w:r w:rsidRPr="002569DA">
        <w:rPr>
          <w:rFonts w:ascii="仿宋_GB2312" w:eastAsia="仿宋_GB2312" w:hAnsi="仿宋_GB2312" w:cs="仿宋_GB2312" w:hint="eastAsia"/>
          <w:sz w:val="32"/>
          <w:szCs w:val="32"/>
        </w:rPr>
        <w:t>分管政策法规处（综合改革处）、学前教育处、市教育教学研究院、市电化教育馆（济南教育电视台）。联系市妇联。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负责分管领域党的建设、党风廉政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建设、意识形态和安全工作。</w:t>
      </w:r>
    </w:p>
    <w:p w:rsidR="00645E05" w:rsidRDefault="00FE2765" w:rsidP="00EB4F3B">
      <w:pPr>
        <w:spacing w:line="580" w:lineRule="exact"/>
        <w:ind w:firstLineChars="200" w:firstLine="629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.王志国：市教育局党组成员、副局长，负责机关行政、政务公开、督查督办、12345热线办理、信访、档案等工作；负责教育预决算、财务管理、内部审计、资产后勤管理和教育装备等方面的工作；负责职业教育、市属高等教育、高校学生工作和军民融合方面的工作；负责意识形态工作、思想政治和精神文明建设工作。</w:t>
      </w:r>
      <w:r w:rsidRPr="002569DA">
        <w:rPr>
          <w:rFonts w:ascii="仿宋_GB2312" w:eastAsia="仿宋_GB2312" w:hAnsi="仿宋_GB2312" w:cs="仿宋_GB2312" w:hint="eastAsia"/>
          <w:sz w:val="32"/>
          <w:szCs w:val="32"/>
        </w:rPr>
        <w:t>分管办公室（信访处）、市委教育工作领导小组办公室秘书处、财务审计处、职业与高等教育处、思想政治工作处（学校宣传处）。联系军民融合办、共青团、少工委。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负责分管领域党的建设、党风廉政建设、意识形态和安全工作。</w:t>
      </w:r>
    </w:p>
    <w:p w:rsidR="00645E05" w:rsidRDefault="00FE2765" w:rsidP="00EB4F3B">
      <w:pPr>
        <w:spacing w:line="580" w:lineRule="exact"/>
        <w:ind w:firstLineChars="200" w:firstLine="629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方奎明</w:t>
      </w:r>
      <w:r>
        <w:rPr>
          <w:rFonts w:ascii="仿宋_GB2312" w:eastAsia="仿宋_GB2312" w:hAnsi="仿宋_GB2312" w:cs="仿宋_GB2312" w:hint="eastAsia"/>
          <w:sz w:val="32"/>
          <w:szCs w:val="32"/>
        </w:rPr>
        <w:t>：市教育局党组成员、副局长，负责教育事业发展规划、统计、资源配置、基本建设、对口帮扶（扶贫、乡村振兴）工作；负责教师队伍建设和乡村振兴人才工作；负责基础教育、特殊教育和学生发展方面工作；负责教育招生考试、自学考试和有关社会考试方面的工作。</w:t>
      </w:r>
      <w:r w:rsidRPr="002569DA">
        <w:rPr>
          <w:rFonts w:ascii="仿宋_GB2312" w:eastAsia="仿宋_GB2312" w:hAnsi="仿宋_GB2312" w:cs="仿宋_GB2312" w:hint="eastAsia"/>
          <w:sz w:val="32"/>
          <w:szCs w:val="32"/>
        </w:rPr>
        <w:t>分管战略规划处、教师工作处、基础教育处、市教育招生考试院、市教师发展服务中心（教育干部人事档案服务中心）、市学生发展指导中心（家庭教育指导中心）。联系市科协。</w:t>
      </w:r>
      <w:r>
        <w:rPr>
          <w:rFonts w:ascii="仿宋_GB2312" w:eastAsia="仿宋_GB2312" w:hAnsi="仿宋_GB2312" w:cs="仿宋_GB2312" w:hint="eastAsia"/>
          <w:sz w:val="32"/>
          <w:szCs w:val="32"/>
        </w:rPr>
        <w:t>负责分管领域党的建设、党风廉政建设、意识形态和安全工作。</w:t>
      </w:r>
    </w:p>
    <w:p w:rsidR="00645E05" w:rsidRPr="002569DA" w:rsidRDefault="00FE2765" w:rsidP="00EB4F3B">
      <w:pPr>
        <w:spacing w:line="580" w:lineRule="exact"/>
        <w:ind w:firstLineChars="200" w:firstLine="62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.杨庆杰：市教育局党组成员、正处级领导干部，负责国家安全、学校保卫、消防、应急管理、防灾减灾、社会治安综合治理、校园欺凌专项整治、平安建设和防范处置邪教方面的工作。</w:t>
      </w:r>
      <w:r w:rsidRPr="002569DA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分管学校安全管理处（应急管理处）。联系市委国安办。负责分管领域党的建设、党风廉政建设、意识形态和安全工作。</w:t>
      </w:r>
    </w:p>
    <w:p w:rsidR="00645E05" w:rsidRPr="002569DA" w:rsidRDefault="00FE2765" w:rsidP="00EB4F3B">
      <w:pPr>
        <w:spacing w:line="580" w:lineRule="exact"/>
        <w:ind w:firstLineChars="200" w:firstLine="629"/>
        <w:rPr>
          <w:rFonts w:ascii="仿宋_GB2312" w:eastAsia="仿宋_GB2312" w:hAnsi="仿宋_GB2312" w:cs="仿宋_GB2312"/>
          <w:bCs/>
          <w:sz w:val="32"/>
          <w:szCs w:val="32"/>
        </w:rPr>
      </w:pPr>
      <w:r w:rsidRPr="002569DA">
        <w:rPr>
          <w:rFonts w:ascii="仿宋_GB2312" w:eastAsia="仿宋_GB2312" w:hAnsi="仿宋_GB2312" w:cs="仿宋_GB2312"/>
          <w:sz w:val="32"/>
          <w:szCs w:val="32"/>
        </w:rPr>
        <w:t>9</w:t>
      </w:r>
      <w:r w:rsidRPr="002569DA">
        <w:rPr>
          <w:rFonts w:ascii="仿宋_GB2312" w:eastAsia="仿宋_GB2312" w:hAnsi="仿宋_GB2312" w:cs="仿宋_GB2312" w:hint="eastAsia"/>
          <w:sz w:val="32"/>
          <w:szCs w:val="32"/>
        </w:rPr>
        <w:t>.韩继清：市教育局党组成员、正处级领导干部，负责学生资助工作。分管市学生资助中心。负责分管领域党的建设、党风廉政建设、意识形态和安全工作。</w:t>
      </w:r>
    </w:p>
    <w:p w:rsidR="00645E05" w:rsidRPr="002569DA" w:rsidRDefault="00FE2765" w:rsidP="00EB4F3B">
      <w:pPr>
        <w:spacing w:line="580" w:lineRule="exact"/>
        <w:ind w:firstLineChars="200" w:firstLine="629"/>
        <w:rPr>
          <w:rFonts w:ascii="仿宋_GB2312" w:eastAsia="仿宋_GB2312" w:hAnsi="仿宋_GB2312" w:cs="仿宋_GB2312"/>
          <w:sz w:val="32"/>
          <w:szCs w:val="32"/>
        </w:rPr>
      </w:pPr>
      <w:r w:rsidRPr="002569DA">
        <w:rPr>
          <w:rFonts w:ascii="仿宋_GB2312" w:eastAsia="仿宋_GB2312" w:hAnsi="仿宋_GB2312" w:cs="仿宋_GB2312" w:hint="eastAsia"/>
          <w:sz w:val="32"/>
          <w:szCs w:val="32"/>
        </w:rPr>
        <w:t>10.余国先：市教育局科技副局长，协助负责中小学科学教育实验区建设、教育数字化建设、数据管理和网络安全工作。协助分管市教育局大数据工作专班。</w:t>
      </w:r>
    </w:p>
    <w:p w:rsidR="00645E05" w:rsidRPr="002569DA" w:rsidRDefault="00FE2765" w:rsidP="00EB4F3B">
      <w:pPr>
        <w:spacing w:line="580" w:lineRule="exact"/>
        <w:ind w:firstLineChars="200" w:firstLine="629"/>
        <w:rPr>
          <w:rFonts w:ascii="仿宋_GB2312" w:eastAsia="仿宋_GB2312" w:hAnsi="仿宋_GB2312" w:cs="仿宋_GB2312"/>
          <w:sz w:val="32"/>
          <w:szCs w:val="32"/>
        </w:rPr>
      </w:pPr>
      <w:r w:rsidRPr="002569DA">
        <w:rPr>
          <w:rFonts w:ascii="仿宋_GB2312" w:eastAsia="仿宋_GB2312" w:hAnsi="仿宋_GB2312" w:cs="仿宋_GB2312" w:hint="eastAsia"/>
          <w:sz w:val="32"/>
          <w:szCs w:val="32"/>
        </w:rPr>
        <w:t>11.马新东：市教育局总督学，负责全市教育督导工作和市教育督导委员会的具体工作；负责与国（境）外的教育交流与合作和港澳台工作，负责中外合作办学管理，负责教育援外和教育外援管理工作。</w:t>
      </w:r>
      <w:r w:rsidRPr="002569DA">
        <w:rPr>
          <w:rFonts w:ascii="仿宋_GB2312" w:eastAsia="仿宋_GB2312" w:hAnsi="仿宋_GB2312" w:cs="仿宋_GB2312" w:hint="eastAsia"/>
          <w:bCs/>
          <w:sz w:val="32"/>
          <w:szCs w:val="32"/>
        </w:rPr>
        <w:t>分管市政府教育督导室、国际交流与合作处。</w:t>
      </w:r>
      <w:r w:rsidRPr="002569DA">
        <w:rPr>
          <w:rFonts w:ascii="仿宋_GB2312" w:eastAsia="仿宋_GB2312" w:hAnsi="仿宋_GB2312" w:cs="仿宋_GB2312" w:hint="eastAsia"/>
          <w:sz w:val="32"/>
          <w:szCs w:val="32"/>
        </w:rPr>
        <w:t>负责分管领域党的建设、党风廉政建设、意识形态和安全工作。</w:t>
      </w:r>
    </w:p>
    <w:p w:rsidR="00645E05" w:rsidRPr="002569DA" w:rsidRDefault="00FE2765" w:rsidP="00EB4F3B">
      <w:pPr>
        <w:spacing w:line="580" w:lineRule="exact"/>
        <w:ind w:firstLineChars="200" w:firstLine="629"/>
        <w:rPr>
          <w:rFonts w:ascii="仿宋_GB2312" w:eastAsia="仿宋_GB2312" w:hAnsi="仿宋_GB2312" w:cs="仿宋_GB2312"/>
          <w:sz w:val="32"/>
          <w:szCs w:val="32"/>
        </w:rPr>
      </w:pPr>
      <w:r w:rsidRPr="002569DA">
        <w:rPr>
          <w:rFonts w:ascii="仿宋_GB2312" w:eastAsia="仿宋_GB2312" w:hAnsi="仿宋_GB2312" w:cs="仿宋_GB2312" w:hint="eastAsia"/>
          <w:sz w:val="32"/>
          <w:szCs w:val="32"/>
        </w:rPr>
        <w:t>12.马炳光：市教育局总督学，负责服务驻济高校工作；负责离退休干部管理和关心下一代工作。</w:t>
      </w:r>
      <w:r w:rsidRPr="002569DA">
        <w:rPr>
          <w:rFonts w:ascii="仿宋_GB2312" w:eastAsia="仿宋_GB2312" w:hAnsi="仿宋_GB2312" w:cs="仿宋_GB2312" w:hint="eastAsia"/>
          <w:bCs/>
          <w:sz w:val="32"/>
          <w:szCs w:val="32"/>
        </w:rPr>
        <w:t>分管高校联络服务处、离退休干部处。</w:t>
      </w:r>
      <w:r w:rsidRPr="002569DA">
        <w:rPr>
          <w:rFonts w:ascii="仿宋_GB2312" w:eastAsia="仿宋_GB2312" w:hAnsi="仿宋_GB2312" w:cs="仿宋_GB2312" w:hint="eastAsia"/>
          <w:sz w:val="32"/>
          <w:szCs w:val="32"/>
        </w:rPr>
        <w:t>负责分管领域党的建设、党风廉政建设、意识形态和安全工作。</w:t>
      </w:r>
    </w:p>
    <w:p w:rsidR="00645E05" w:rsidRDefault="00FE2765" w:rsidP="00EB4F3B">
      <w:pPr>
        <w:spacing w:line="580" w:lineRule="exact"/>
        <w:ind w:firstLineChars="200" w:firstLine="629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13.陈爱民：市教育局二级巡视员，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受局党组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委托，负责联系市人大、市政协，重点协助做好提案建议办理和重点信访事项处置工作。</w:t>
      </w:r>
    </w:p>
    <w:p w:rsidR="00645E05" w:rsidRDefault="00FE2765" w:rsidP="00EB4F3B">
      <w:pPr>
        <w:spacing w:line="580" w:lineRule="exact"/>
        <w:ind w:firstLineChars="200" w:firstLine="629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14.方  辉：市教育局二级巡视员，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受局党组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委托，重点协助</w:t>
      </w:r>
      <w:r>
        <w:rPr>
          <w:rFonts w:ascii="仿宋_GB2312" w:eastAsia="仿宋_GB2312" w:hAnsi="仿宋_GB2312" w:cs="仿宋_GB2312" w:hint="eastAsia"/>
          <w:sz w:val="32"/>
          <w:szCs w:val="32"/>
        </w:rPr>
        <w:t>做好党风政风行风评议、考核等方面的工作。</w:t>
      </w:r>
    </w:p>
    <w:p w:rsidR="00645E05" w:rsidRDefault="00FE2765" w:rsidP="00EB4F3B">
      <w:pPr>
        <w:spacing w:line="580" w:lineRule="exact"/>
        <w:ind w:firstLineChars="200" w:firstLine="629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15.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鹿忠勤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：市教育局二级调研员，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受局党组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委托，协助做好职业教育管理等方面的工作。</w:t>
      </w:r>
    </w:p>
    <w:p w:rsidR="00EB4F3B" w:rsidRDefault="00EB4F3B" w:rsidP="00EB4F3B">
      <w:pPr>
        <w:spacing w:line="580" w:lineRule="exact"/>
        <w:ind w:firstLineChars="200" w:firstLine="629"/>
        <w:jc w:val="left"/>
        <w:rPr>
          <w:rFonts w:ascii="仿宋_GB2312" w:eastAsia="仿宋_GB2312" w:hAnsi="方正小标宋_GBK" w:cs="方正小标宋_GBK"/>
          <w:sz w:val="32"/>
          <w:szCs w:val="32"/>
        </w:rPr>
      </w:pPr>
    </w:p>
    <w:p w:rsidR="00645E05" w:rsidRDefault="00FE2765" w:rsidP="00EB4F3B">
      <w:pPr>
        <w:spacing w:line="580" w:lineRule="exact"/>
        <w:ind w:firstLineChars="200" w:firstLine="629"/>
        <w:jc w:val="left"/>
        <w:rPr>
          <w:rFonts w:ascii="仿宋_GB2312" w:eastAsia="仿宋_GB2312" w:hAnsi="方正小标宋_GBK" w:cs="方正小标宋_GBK"/>
          <w:sz w:val="32"/>
          <w:szCs w:val="32"/>
        </w:rPr>
      </w:pPr>
      <w:r>
        <w:rPr>
          <w:rFonts w:ascii="仿宋_GB2312" w:eastAsia="仿宋_GB2312" w:hAnsi="方正小标宋_GBK" w:cs="方正小标宋_GBK" w:hint="eastAsia"/>
          <w:sz w:val="32"/>
          <w:szCs w:val="32"/>
        </w:rPr>
        <w:t>附件：AB</w:t>
      </w:r>
      <w:proofErr w:type="gramStart"/>
      <w:r>
        <w:rPr>
          <w:rFonts w:ascii="仿宋_GB2312" w:eastAsia="仿宋_GB2312" w:hAnsi="方正小标宋_GBK" w:cs="方正小标宋_GBK" w:hint="eastAsia"/>
          <w:sz w:val="32"/>
          <w:szCs w:val="32"/>
        </w:rPr>
        <w:t>角安排</w:t>
      </w:r>
      <w:proofErr w:type="gramEnd"/>
      <w:r>
        <w:rPr>
          <w:rFonts w:ascii="仿宋_GB2312" w:eastAsia="仿宋_GB2312" w:hAnsi="方正小标宋_GBK" w:cs="方正小标宋_GBK" w:hint="eastAsia"/>
          <w:sz w:val="32"/>
          <w:szCs w:val="32"/>
        </w:rPr>
        <w:t>意见</w:t>
      </w:r>
    </w:p>
    <w:p w:rsidR="00645E05" w:rsidRDefault="00645E05" w:rsidP="00EB4F3B">
      <w:pPr>
        <w:spacing w:line="580" w:lineRule="exact"/>
        <w:ind w:firstLineChars="200" w:firstLine="629"/>
        <w:rPr>
          <w:rFonts w:ascii="仿宋_GB2312" w:eastAsia="仿宋_GB2312" w:hAnsi="仿宋"/>
          <w:sz w:val="32"/>
          <w:szCs w:val="32"/>
        </w:rPr>
      </w:pPr>
    </w:p>
    <w:p w:rsidR="00645E05" w:rsidRDefault="00645E05" w:rsidP="00EB4F3B">
      <w:pPr>
        <w:spacing w:line="580" w:lineRule="exact"/>
        <w:ind w:firstLineChars="200" w:firstLine="629"/>
        <w:rPr>
          <w:rFonts w:ascii="仿宋_GB2312" w:eastAsia="仿宋_GB2312" w:hAnsi="仿宋"/>
          <w:sz w:val="32"/>
          <w:szCs w:val="32"/>
        </w:rPr>
      </w:pPr>
    </w:p>
    <w:p w:rsidR="002569DA" w:rsidRDefault="002569DA" w:rsidP="00EB4F3B">
      <w:pPr>
        <w:spacing w:line="580" w:lineRule="exact"/>
        <w:ind w:firstLineChars="200" w:firstLine="629"/>
        <w:rPr>
          <w:rFonts w:ascii="仿宋_GB2312" w:eastAsia="仿宋_GB2312" w:hAnsi="仿宋"/>
          <w:sz w:val="32"/>
          <w:szCs w:val="32"/>
        </w:rPr>
      </w:pPr>
    </w:p>
    <w:p w:rsidR="00645E05" w:rsidRPr="002569DA" w:rsidRDefault="00FE2765" w:rsidP="002569DA">
      <w:pPr>
        <w:spacing w:line="580" w:lineRule="exact"/>
        <w:ind w:firstLineChars="1403" w:firstLine="4410"/>
        <w:rPr>
          <w:rFonts w:ascii="仿宋_GB2312" w:eastAsia="仿宋_GB2312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2569DA">
        <w:rPr>
          <w:rFonts w:ascii="仿宋_GB2312" w:eastAsia="仿宋_GB2312" w:hAnsi="仿宋" w:hint="eastAsia"/>
          <w:spacing w:val="-6"/>
          <w:sz w:val="32"/>
          <w:szCs w:val="32"/>
        </w:rPr>
        <w:t>济南市教育局办公室</w:t>
      </w:r>
    </w:p>
    <w:p w:rsidR="00645E05" w:rsidRPr="002569DA" w:rsidRDefault="00FE2765" w:rsidP="002569DA">
      <w:pPr>
        <w:spacing w:line="580" w:lineRule="exact"/>
        <w:ind w:firstLineChars="1605" w:firstLine="5045"/>
        <w:rPr>
          <w:rFonts w:ascii="仿宋_GB2312" w:eastAsia="仿宋_GB2312" w:hAnsi="仿宋"/>
          <w:sz w:val="32"/>
          <w:szCs w:val="32"/>
        </w:rPr>
      </w:pPr>
      <w:r w:rsidRPr="002569DA">
        <w:rPr>
          <w:rFonts w:ascii="仿宋_GB2312" w:eastAsia="仿宋_GB2312" w:hAnsi="仿宋" w:hint="eastAsia"/>
          <w:sz w:val="32"/>
          <w:szCs w:val="32"/>
        </w:rPr>
        <w:t>2025年2月</w:t>
      </w:r>
      <w:r w:rsidR="002569DA" w:rsidRPr="002569DA">
        <w:rPr>
          <w:rFonts w:ascii="仿宋_GB2312" w:eastAsia="仿宋_GB2312" w:hAnsi="仿宋" w:hint="eastAsia"/>
          <w:sz w:val="32"/>
          <w:szCs w:val="32"/>
        </w:rPr>
        <w:t>25</w:t>
      </w:r>
      <w:r w:rsidRPr="002569DA">
        <w:rPr>
          <w:rFonts w:ascii="仿宋_GB2312" w:eastAsia="仿宋_GB2312" w:hAnsi="仿宋" w:hint="eastAsia"/>
          <w:sz w:val="32"/>
          <w:szCs w:val="32"/>
        </w:rPr>
        <w:t>日</w:t>
      </w:r>
    </w:p>
    <w:p w:rsidR="002569DA" w:rsidRDefault="002569DA" w:rsidP="00EB4F3B">
      <w:pPr>
        <w:spacing w:line="580" w:lineRule="exact"/>
        <w:ind w:firstLineChars="200" w:firstLine="629"/>
        <w:rPr>
          <w:rFonts w:ascii="仿宋" w:eastAsia="仿宋" w:hAnsi="仿宋" w:cs="仿宋_GB2312"/>
          <w:sz w:val="32"/>
          <w:szCs w:val="32"/>
        </w:rPr>
      </w:pPr>
    </w:p>
    <w:p w:rsidR="00645E05" w:rsidRDefault="00FE2765" w:rsidP="00EB4F3B">
      <w:pPr>
        <w:spacing w:line="580" w:lineRule="exact"/>
        <w:ind w:firstLineChars="200" w:firstLine="629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（此件公开发布）</w:t>
      </w:r>
    </w:p>
    <w:p w:rsidR="00645E05" w:rsidRDefault="00FE2765" w:rsidP="00710663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</w:p>
    <w:p w:rsidR="00645E05" w:rsidRDefault="00645E05">
      <w:pPr>
        <w:spacing w:line="240" w:lineRule="exact"/>
        <w:rPr>
          <w:rFonts w:ascii="黑体" w:eastAsia="黑体" w:hAnsi="黑体"/>
          <w:sz w:val="32"/>
          <w:szCs w:val="32"/>
        </w:rPr>
      </w:pPr>
    </w:p>
    <w:p w:rsidR="00645E05" w:rsidRPr="00B919BB" w:rsidRDefault="00FE2765">
      <w:pPr>
        <w:spacing w:line="700" w:lineRule="exact"/>
        <w:jc w:val="center"/>
        <w:rPr>
          <w:rFonts w:ascii="方正小标宋_GBK" w:eastAsia="方正小标宋_GBK" w:hAnsi="方正小标宋_GBK" w:cs="方正小标宋_GBK"/>
          <w:spacing w:val="8"/>
          <w:sz w:val="44"/>
          <w:szCs w:val="44"/>
        </w:rPr>
      </w:pPr>
      <w:r w:rsidRPr="00B919BB">
        <w:rPr>
          <w:rFonts w:ascii="方正小标宋_GBK" w:eastAsia="方正小标宋_GBK" w:hAnsi="方正小标宋_GBK" w:cs="方正小标宋_GBK" w:hint="eastAsia"/>
          <w:spacing w:val="8"/>
          <w:sz w:val="44"/>
          <w:szCs w:val="44"/>
        </w:rPr>
        <w:t>AB</w:t>
      </w:r>
      <w:proofErr w:type="gramStart"/>
      <w:r w:rsidRPr="00B919BB">
        <w:rPr>
          <w:rFonts w:ascii="方正小标宋_GBK" w:eastAsia="方正小标宋_GBK" w:hAnsi="方正小标宋_GBK" w:cs="方正小标宋_GBK" w:hint="eastAsia"/>
          <w:spacing w:val="8"/>
          <w:sz w:val="44"/>
          <w:szCs w:val="44"/>
        </w:rPr>
        <w:t>角安排</w:t>
      </w:r>
      <w:proofErr w:type="gramEnd"/>
      <w:r w:rsidRPr="00B919BB">
        <w:rPr>
          <w:rFonts w:ascii="方正小标宋_GBK" w:eastAsia="方正小标宋_GBK" w:hAnsi="方正小标宋_GBK" w:cs="方正小标宋_GBK" w:hint="eastAsia"/>
          <w:spacing w:val="8"/>
          <w:sz w:val="44"/>
          <w:szCs w:val="44"/>
        </w:rPr>
        <w:t>意见</w:t>
      </w:r>
    </w:p>
    <w:p w:rsidR="00645E05" w:rsidRDefault="00645E05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645E05" w:rsidRDefault="00FE2765" w:rsidP="00EB4F3B">
      <w:pPr>
        <w:spacing w:line="600" w:lineRule="exact"/>
        <w:ind w:firstLineChars="200" w:firstLine="629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王  纮——王  芳</w:t>
      </w:r>
    </w:p>
    <w:p w:rsidR="00645E05" w:rsidRDefault="00FE2765" w:rsidP="00EB4F3B">
      <w:pPr>
        <w:spacing w:line="600" w:lineRule="exact"/>
        <w:ind w:firstLineChars="200" w:firstLine="629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王  芳——李  艳</w:t>
      </w:r>
    </w:p>
    <w:p w:rsidR="00645E05" w:rsidRDefault="00FE2765" w:rsidP="00EB4F3B">
      <w:pPr>
        <w:spacing w:line="600" w:lineRule="exact"/>
        <w:ind w:firstLineChars="200" w:firstLine="629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宋  豫——王志国</w:t>
      </w:r>
    </w:p>
    <w:p w:rsidR="00645E05" w:rsidRDefault="00FE2765" w:rsidP="00EB4F3B">
      <w:pPr>
        <w:spacing w:line="600" w:lineRule="exact"/>
        <w:ind w:firstLineChars="200" w:firstLine="629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方奎明——李  艳、余国先</w:t>
      </w:r>
    </w:p>
    <w:p w:rsidR="00645E05" w:rsidRDefault="00FE2765" w:rsidP="00EB4F3B">
      <w:pPr>
        <w:spacing w:line="600" w:lineRule="exact"/>
        <w:ind w:firstLineChars="200" w:firstLine="629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杨庆杰——马炳光</w:t>
      </w:r>
    </w:p>
    <w:p w:rsidR="00645E05" w:rsidRDefault="00FE2765" w:rsidP="00EB4F3B">
      <w:pPr>
        <w:spacing w:line="600" w:lineRule="exact"/>
        <w:ind w:firstLineChars="200" w:firstLine="629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韩继清——马新东</w:t>
      </w:r>
    </w:p>
    <w:p w:rsidR="00645E05" w:rsidRDefault="00FE2765" w:rsidP="00EB4F3B">
      <w:pPr>
        <w:spacing w:line="600" w:lineRule="exact"/>
        <w:ind w:firstLineChars="200" w:firstLine="62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（除王芳同志为王纮同志B角，李艳同志为王芳同志B角，余国先</w:t>
      </w:r>
      <w:r w:rsidR="00B919BB">
        <w:rPr>
          <w:rFonts w:ascii="仿宋" w:eastAsia="仿宋" w:hAnsi="仿宋" w:hint="eastAsia"/>
          <w:color w:val="000000"/>
          <w:sz w:val="32"/>
          <w:szCs w:val="32"/>
        </w:rPr>
        <w:t>同志</w:t>
      </w:r>
      <w:r>
        <w:rPr>
          <w:rFonts w:ascii="仿宋" w:eastAsia="仿宋" w:hAnsi="仿宋" w:hint="eastAsia"/>
          <w:color w:val="000000"/>
          <w:sz w:val="32"/>
          <w:szCs w:val="32"/>
        </w:rPr>
        <w:t>为方奎明同志大数据专班相关工作B角外，其他人员互为AB角）。</w:t>
      </w:r>
    </w:p>
    <w:p w:rsidR="00645E05" w:rsidRDefault="00645E05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645E05" w:rsidRDefault="00645E05">
      <w:pPr>
        <w:spacing w:line="540" w:lineRule="exact"/>
        <w:rPr>
          <w:rFonts w:ascii="仿宋" w:eastAsia="仿宋" w:hAnsi="仿宋"/>
          <w:b/>
          <w:bCs/>
          <w:sz w:val="32"/>
          <w:szCs w:val="32"/>
        </w:rPr>
      </w:pPr>
    </w:p>
    <w:p w:rsidR="00645E05" w:rsidRDefault="00645E05">
      <w:pPr>
        <w:spacing w:line="420" w:lineRule="exact"/>
        <w:rPr>
          <w:rFonts w:ascii="仿宋" w:eastAsia="仿宋" w:hAnsi="仿宋"/>
          <w:b/>
          <w:bCs/>
          <w:sz w:val="32"/>
          <w:szCs w:val="32"/>
        </w:rPr>
      </w:pPr>
    </w:p>
    <w:p w:rsidR="00645E05" w:rsidRDefault="00645E05">
      <w:pPr>
        <w:spacing w:line="600" w:lineRule="exact"/>
        <w:rPr>
          <w:rFonts w:ascii="仿宋" w:eastAsia="仿宋" w:hAnsi="仿宋"/>
          <w:b/>
          <w:bCs/>
          <w:sz w:val="32"/>
          <w:szCs w:val="32"/>
        </w:rPr>
      </w:pPr>
    </w:p>
    <w:p w:rsidR="00645E05" w:rsidRDefault="00645E05">
      <w:pPr>
        <w:spacing w:line="520" w:lineRule="exact"/>
        <w:rPr>
          <w:rFonts w:ascii="仿宋" w:eastAsia="仿宋" w:hAnsi="仿宋"/>
          <w:b/>
          <w:bCs/>
          <w:sz w:val="32"/>
          <w:szCs w:val="32"/>
        </w:rPr>
      </w:pPr>
    </w:p>
    <w:p w:rsidR="00645E05" w:rsidRDefault="00645E05">
      <w:pPr>
        <w:spacing w:line="600" w:lineRule="exact"/>
        <w:rPr>
          <w:rFonts w:ascii="仿宋" w:eastAsia="仿宋" w:hAnsi="仿宋"/>
          <w:b/>
          <w:bCs/>
          <w:sz w:val="32"/>
          <w:szCs w:val="32"/>
        </w:rPr>
      </w:pPr>
    </w:p>
    <w:p w:rsidR="00645E05" w:rsidRDefault="00645E05" w:rsidP="002569DA">
      <w:pPr>
        <w:spacing w:line="700" w:lineRule="exact"/>
        <w:rPr>
          <w:rFonts w:ascii="仿宋" w:eastAsia="仿宋" w:hAnsi="仿宋"/>
          <w:b/>
          <w:bCs/>
          <w:sz w:val="32"/>
          <w:szCs w:val="32"/>
        </w:rPr>
      </w:pPr>
    </w:p>
    <w:p w:rsidR="00EB4F3B" w:rsidRDefault="00EB4F3B">
      <w:pPr>
        <w:spacing w:line="600" w:lineRule="exact"/>
        <w:rPr>
          <w:rFonts w:ascii="仿宋" w:eastAsia="仿宋" w:hAnsi="仿宋"/>
          <w:b/>
          <w:bCs/>
          <w:sz w:val="32"/>
          <w:szCs w:val="32"/>
        </w:rPr>
      </w:pPr>
    </w:p>
    <w:p w:rsidR="002569DA" w:rsidRDefault="002569DA" w:rsidP="002569DA">
      <w:pPr>
        <w:adjustRightInd w:val="0"/>
        <w:snapToGrid w:val="0"/>
        <w:ind w:firstLineChars="410" w:firstLine="756"/>
        <w:rPr>
          <w:rFonts w:ascii="仿宋_GB2312" w:eastAsia="仿宋_GB2312" w:hAnsi="华文中宋"/>
          <w:sz w:val="19"/>
          <w:szCs w:val="19"/>
        </w:rPr>
      </w:pPr>
    </w:p>
    <w:p w:rsidR="00645E05" w:rsidRPr="002569DA" w:rsidRDefault="002569DA" w:rsidP="002569DA">
      <w:pPr>
        <w:tabs>
          <w:tab w:val="left" w:pos="9020"/>
        </w:tabs>
        <w:spacing w:line="620" w:lineRule="exact"/>
        <w:ind w:firstLineChars="100" w:firstLine="204"/>
        <w:rPr>
          <w:rFonts w:ascii="仿宋" w:eastAsia="仿宋" w:hAnsi="仿宋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0462EC6" wp14:editId="1F7D01DA">
                <wp:simplePos x="0" y="0"/>
                <wp:positionH relativeFrom="column">
                  <wp:align>center</wp:align>
                </wp:positionH>
                <wp:positionV relativeFrom="paragraph">
                  <wp:posOffset>31114</wp:posOffset>
                </wp:positionV>
                <wp:extent cx="5615940" cy="0"/>
                <wp:effectExtent l="0" t="0" r="22860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2.45pt" to="442.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o6SLgIAADM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9BCCA36" wp14:editId="7AA63C73">
                <wp:simplePos x="0" y="0"/>
                <wp:positionH relativeFrom="column">
                  <wp:align>center</wp:align>
                </wp:positionH>
                <wp:positionV relativeFrom="paragraph">
                  <wp:posOffset>427354</wp:posOffset>
                </wp:positionV>
                <wp:extent cx="5615940" cy="0"/>
                <wp:effectExtent l="0" t="0" r="2286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33.65pt" to="442.2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"/>
            </w:pict>
          </mc:Fallback>
        </mc:AlternateContent>
      </w:r>
      <w:r>
        <w:rPr>
          <w:rFonts w:ascii="仿宋_GB2312" w:eastAsia="仿宋_GB2312" w:hAnsi="仿宋" w:hint="eastAsia"/>
          <w:color w:val="000000"/>
          <w:sz w:val="28"/>
          <w:szCs w:val="28"/>
        </w:rPr>
        <w:t xml:space="preserve">济南市教育局办公室            </w:t>
      </w:r>
      <w:r w:rsidR="006B78EE">
        <w:rPr>
          <w:rFonts w:ascii="仿宋_GB2312" w:eastAsia="仿宋_GB2312" w:hAnsi="仿宋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 xml:space="preserve">        2025年2月25日印发</w:t>
      </w:r>
    </w:p>
    <w:sectPr w:rsidR="00645E05" w:rsidRPr="002569DA" w:rsidSect="00EB4F3B">
      <w:footerReference w:type="even" r:id="rId8"/>
      <w:footerReference w:type="default" r:id="rId9"/>
      <w:pgSz w:w="11906" w:h="16838" w:code="9"/>
      <w:pgMar w:top="1985" w:right="1531" w:bottom="1701" w:left="1588" w:header="851" w:footer="992" w:gutter="0"/>
      <w:pgNumType w:fmt="numberInDash" w:start="1"/>
      <w:cols w:space="425"/>
      <w:docGrid w:type="linesAndChars" w:linePitch="312" w:charSpace="-11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07F" w:rsidRDefault="00FE2765">
      <w:r>
        <w:separator/>
      </w:r>
    </w:p>
  </w:endnote>
  <w:endnote w:type="continuationSeparator" w:id="0">
    <w:p w:rsidR="000F207F" w:rsidRDefault="00FE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E05" w:rsidRDefault="00FE2765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45E05" w:rsidRDefault="00645E0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E05" w:rsidRDefault="00FE2765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293ECC" wp14:editId="6A5ADB2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9750" cy="1854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185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5E05" w:rsidRPr="00EB4F3B" w:rsidRDefault="00FE2765">
                          <w:pPr>
                            <w:pStyle w:val="a4"/>
                            <w:jc w:val="center"/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</w:rPr>
                          </w:pPr>
                          <w:r w:rsidRPr="00EB4F3B"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B4F3B"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EB4F3B"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D2D98">
                            <w:rPr>
                              <w:rFonts w:asciiTheme="majorEastAsia" w:eastAsiaTheme="majorEastAsia" w:hAnsiTheme="majorEastAsia"/>
                              <w:noProof/>
                              <w:sz w:val="28"/>
                              <w:szCs w:val="28"/>
                            </w:rPr>
                            <w:t>- 4 -</w:t>
                          </w:r>
                          <w:r w:rsidRPr="00EB4F3B"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 w:rsidRPr="00EB4F3B"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8.7pt;margin-top:0;width:42.5pt;height:14.6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" filled="f" stroked="f" strokeweight=".5pt">
              <v:textbox inset="0,0,0,0">
                <w:txbxContent>
                  <w:p w:rsidR="00645E05" w:rsidRPr="00EB4F3B" w:rsidRDefault="00FE2765">
                    <w:pPr>
                      <w:pStyle w:val="a4"/>
                      <w:jc w:val="center"/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</w:pPr>
                    <w:r w:rsidRPr="00EB4F3B"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  <w:fldChar w:fldCharType="begin"/>
                    </w:r>
                    <w:r w:rsidRPr="00EB4F3B"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EB4F3B"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  <w:fldChar w:fldCharType="separate"/>
                    </w:r>
                    <w:r w:rsidR="002D2D98">
                      <w:rPr>
                        <w:rFonts w:asciiTheme="majorEastAsia" w:eastAsiaTheme="majorEastAsia" w:hAnsiTheme="majorEastAsia"/>
                        <w:noProof/>
                        <w:sz w:val="28"/>
                        <w:szCs w:val="28"/>
                      </w:rPr>
                      <w:t>- 4 -</w:t>
                    </w:r>
                    <w:r w:rsidRPr="00EB4F3B"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  <w:fldChar w:fldCharType="end"/>
                    </w:r>
                    <w:r w:rsidRPr="00EB4F3B"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645E05" w:rsidRDefault="00645E0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07F" w:rsidRDefault="00FE2765">
      <w:r>
        <w:separator/>
      </w:r>
    </w:p>
  </w:footnote>
  <w:footnote w:type="continuationSeparator" w:id="0">
    <w:p w:rsidR="000F207F" w:rsidRDefault="00FE2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HorizontalSpacing w:val="102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CD"/>
    <w:rsid w:val="BBB34E9F"/>
    <w:rsid w:val="000C3EF8"/>
    <w:rsid w:val="000E54D2"/>
    <w:rsid w:val="000F207F"/>
    <w:rsid w:val="000F5A19"/>
    <w:rsid w:val="001B022E"/>
    <w:rsid w:val="001D75F0"/>
    <w:rsid w:val="001E0E26"/>
    <w:rsid w:val="00203DD4"/>
    <w:rsid w:val="00250BDE"/>
    <w:rsid w:val="002569DA"/>
    <w:rsid w:val="002A6AF2"/>
    <w:rsid w:val="002D2D98"/>
    <w:rsid w:val="003072CB"/>
    <w:rsid w:val="00341FDF"/>
    <w:rsid w:val="00360C1A"/>
    <w:rsid w:val="00387C87"/>
    <w:rsid w:val="0043799B"/>
    <w:rsid w:val="004469CC"/>
    <w:rsid w:val="00451544"/>
    <w:rsid w:val="004A7939"/>
    <w:rsid w:val="004B7A76"/>
    <w:rsid w:val="004E1F3A"/>
    <w:rsid w:val="004E659F"/>
    <w:rsid w:val="00526939"/>
    <w:rsid w:val="005317D2"/>
    <w:rsid w:val="00545A7A"/>
    <w:rsid w:val="00554485"/>
    <w:rsid w:val="00557DDC"/>
    <w:rsid w:val="005672CA"/>
    <w:rsid w:val="00572936"/>
    <w:rsid w:val="00592AD5"/>
    <w:rsid w:val="005A53F5"/>
    <w:rsid w:val="005B5957"/>
    <w:rsid w:val="005C622B"/>
    <w:rsid w:val="00615FF3"/>
    <w:rsid w:val="00633062"/>
    <w:rsid w:val="00637425"/>
    <w:rsid w:val="00645E05"/>
    <w:rsid w:val="00683C04"/>
    <w:rsid w:val="006B78EE"/>
    <w:rsid w:val="006C57CD"/>
    <w:rsid w:val="006E3FFC"/>
    <w:rsid w:val="006F4F91"/>
    <w:rsid w:val="00710663"/>
    <w:rsid w:val="0071248E"/>
    <w:rsid w:val="00723A42"/>
    <w:rsid w:val="00732366"/>
    <w:rsid w:val="00760537"/>
    <w:rsid w:val="0078088A"/>
    <w:rsid w:val="007F09FF"/>
    <w:rsid w:val="00812E2E"/>
    <w:rsid w:val="00822598"/>
    <w:rsid w:val="00824CF4"/>
    <w:rsid w:val="00831461"/>
    <w:rsid w:val="008469DE"/>
    <w:rsid w:val="008970C0"/>
    <w:rsid w:val="008B2D5C"/>
    <w:rsid w:val="008C1F56"/>
    <w:rsid w:val="008C67D8"/>
    <w:rsid w:val="008F71EE"/>
    <w:rsid w:val="00932F94"/>
    <w:rsid w:val="009367EC"/>
    <w:rsid w:val="00997DE0"/>
    <w:rsid w:val="00B164ED"/>
    <w:rsid w:val="00B5407D"/>
    <w:rsid w:val="00B86101"/>
    <w:rsid w:val="00B87716"/>
    <w:rsid w:val="00B919BB"/>
    <w:rsid w:val="00BC1B89"/>
    <w:rsid w:val="00C85663"/>
    <w:rsid w:val="00D30D4E"/>
    <w:rsid w:val="00DA3F7D"/>
    <w:rsid w:val="00E27352"/>
    <w:rsid w:val="00EB4F3B"/>
    <w:rsid w:val="00FD0C4C"/>
    <w:rsid w:val="00FE2765"/>
    <w:rsid w:val="06CF60CA"/>
    <w:rsid w:val="099B33A4"/>
    <w:rsid w:val="0F1F647B"/>
    <w:rsid w:val="12C31CD5"/>
    <w:rsid w:val="14490BEB"/>
    <w:rsid w:val="1576621E"/>
    <w:rsid w:val="191002F2"/>
    <w:rsid w:val="1B315231"/>
    <w:rsid w:val="1CA12B09"/>
    <w:rsid w:val="232D4635"/>
    <w:rsid w:val="29264729"/>
    <w:rsid w:val="2D2867C8"/>
    <w:rsid w:val="2F125119"/>
    <w:rsid w:val="450F3DF1"/>
    <w:rsid w:val="45B25173"/>
    <w:rsid w:val="461A5D2D"/>
    <w:rsid w:val="474A6A30"/>
    <w:rsid w:val="4C337603"/>
    <w:rsid w:val="4DF67DDC"/>
    <w:rsid w:val="54967DE9"/>
    <w:rsid w:val="578455C2"/>
    <w:rsid w:val="5D2D3495"/>
    <w:rsid w:val="5D405235"/>
    <w:rsid w:val="62656C45"/>
    <w:rsid w:val="66D79C46"/>
    <w:rsid w:val="674C47A5"/>
    <w:rsid w:val="6B9906E5"/>
    <w:rsid w:val="6DC813F9"/>
    <w:rsid w:val="6F9DC4C5"/>
    <w:rsid w:val="71AC54B5"/>
    <w:rsid w:val="74A854F3"/>
    <w:rsid w:val="773664DB"/>
    <w:rsid w:val="79040A84"/>
    <w:rsid w:val="7B3B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page number"/>
    <w:basedOn w:val="a0"/>
    <w:uiPriority w:val="99"/>
    <w:qFormat/>
    <w:rPr>
      <w:rFonts w:cs="Times New Roman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page number"/>
    <w:basedOn w:val="a0"/>
    <w:uiPriority w:val="99"/>
    <w:qFormat/>
    <w:rPr>
      <w:rFonts w:cs="Times New Roman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338</Words>
  <Characters>1929</Characters>
  <Application>Microsoft Office Word</Application>
  <DocSecurity>0</DocSecurity>
  <Lines>16</Lines>
  <Paragraphs>4</Paragraphs>
  <ScaleCrop>false</ScaleCrop>
  <Company>china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China</cp:lastModifiedBy>
  <cp:revision>18</cp:revision>
  <cp:lastPrinted>2025-02-25T06:55:00Z</cp:lastPrinted>
  <dcterms:created xsi:type="dcterms:W3CDTF">2025-02-25T03:20:00Z</dcterms:created>
  <dcterms:modified xsi:type="dcterms:W3CDTF">2025-02-25T06:55:00Z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B579531602E74909ADF335B2830085AF</vt:lpwstr>
  </property>
</Properties>
</file>