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普通话水平等级测试</w:t>
      </w:r>
      <w:r>
        <w:rPr>
          <w:rFonts w:ascii="方正小标宋简体" w:eastAsia="方正小标宋简体"/>
          <w:sz w:val="32"/>
          <w:szCs w:val="32"/>
        </w:rPr>
        <w:t>考试人员健康管理信息采集表</w:t>
      </w:r>
    </w:p>
    <w:tbl>
      <w:tblPr>
        <w:tblStyle w:val="3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567"/>
        <w:gridCol w:w="425"/>
        <w:gridCol w:w="1265"/>
        <w:gridCol w:w="862"/>
        <w:gridCol w:w="170"/>
        <w:gridCol w:w="142"/>
        <w:gridCol w:w="1134"/>
        <w:gridCol w:w="1019"/>
        <w:gridCol w:w="86"/>
        <w:gridCol w:w="1535"/>
        <w:gridCol w:w="166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119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233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33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情形</w:t>
            </w:r>
          </w:p>
        </w:tc>
        <w:tc>
          <w:tcPr>
            <w:tcW w:w="9526" w:type="dxa"/>
            <w:gridSpan w:val="13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242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考前21天内是否有国内中、高风险等疫情重点地区旅居史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考前28天内是否有境外旅居史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居住社区21天内是否发生疫情</w:t>
            </w:r>
          </w:p>
          <w:p>
            <w:pPr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属于下面哪种情形</w:t>
            </w:r>
          </w:p>
          <w:p>
            <w:pPr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是否解除医学隔离观察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</w:tc>
        <w:tc>
          <w:tcPr>
            <w:tcW w:w="2239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□确诊病例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□无症状感染者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□密切接触者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□以上都不是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□不属于</w:t>
            </w:r>
          </w:p>
        </w:tc>
        <w:tc>
          <w:tcPr>
            <w:tcW w:w="144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8" w:type="dxa"/>
            <w:gridSpan w:val="14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天数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监测日期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①红码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②黄码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③绿码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早体温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晚体温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是否有以下症状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如出现前述所列症状，是否排除疑似传染病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①是②否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考试当天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考生承诺</w:t>
            </w:r>
          </w:p>
        </w:tc>
        <w:tc>
          <w:tcPr>
            <w:tcW w:w="9526" w:type="dxa"/>
            <w:gridSpan w:val="13"/>
            <w:vAlign w:val="center"/>
          </w:tcPr>
          <w:p>
            <w:pPr>
              <w:snapToGrid w:val="0"/>
              <w:spacing w:line="40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本人参加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>2022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年上半年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普通话水平等级测试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，现郑重承诺：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考生签名：       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日期：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  月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  日</w:t>
            </w:r>
          </w:p>
        </w:tc>
      </w:tr>
    </w:tbl>
    <w:p>
      <w:r>
        <w:rPr>
          <w:rFonts w:hint="eastAsia" w:ascii="仿宋_GB2312" w:eastAsia="仿宋_GB2312" w:cs="仿宋_GB2312"/>
          <w:szCs w:val="21"/>
        </w:rPr>
        <w:t>疫情防控以山东省最新要求为准。</w:t>
      </w:r>
      <w:r>
        <w:rPr>
          <w:rFonts w:hint="eastAsia" w:ascii="仿宋_GB2312" w:hAnsi="仿宋" w:eastAsia="仿宋_GB2312"/>
          <w:szCs w:val="21"/>
        </w:rPr>
        <w:t>考生考试进入考点入场检查时均须上交本表。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F346C"/>
    <w:multiLevelType w:val="multilevel"/>
    <w:tmpl w:val="164F346C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tabs>
          <w:tab w:val="left" w:pos="4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GQ4ZGNiNzU3NTAwYzdiODViNjVkZDRiOTRkMTMifQ=="/>
  </w:docVars>
  <w:rsids>
    <w:rsidRoot w:val="00000000"/>
    <w:rsid w:val="416D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2022-05-27T09:01:12Z</dcterms:created>
  <dc:creator>Administrator</dc:creator>
  <cp:lastModifiedBy>溜边的胖头鱼</cp:lastModifiedBy>
  <dcterms:modified xsi:type="dcterms:W3CDTF">2022-05-27T09:01:32Z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96A79334D6FB42A3A81E8F6BDED7CA60</vt:lpwstr>
  </property>
</Properties>
</file>