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5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附件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高等学校家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庭经济困难学生认定申请表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                     </w:t>
      </w:r>
    </w:p>
    <w:tbl>
      <w:tblPr>
        <w:tblW w:w="128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81"/>
        <w:gridCol w:w="548"/>
        <w:gridCol w:w="226"/>
        <w:gridCol w:w="368"/>
        <w:gridCol w:w="435"/>
        <w:gridCol w:w="866"/>
        <w:gridCol w:w="110"/>
        <w:gridCol w:w="885"/>
        <w:gridCol w:w="1286"/>
        <w:gridCol w:w="41"/>
        <w:gridCol w:w="1087"/>
        <w:gridCol w:w="217"/>
        <w:gridCol w:w="710"/>
        <w:gridCol w:w="1153"/>
        <w:gridCol w:w="9"/>
        <w:gridCol w:w="775"/>
        <w:gridCol w:w="1175"/>
        <w:gridCol w:w="1145"/>
        <w:gridCol w:w="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ascii="新宋体" w:hAnsi="新宋体" w:eastAsia="新宋体" w:cs="新宋体"/>
                <w:sz w:val="21"/>
                <w:szCs w:val="21"/>
                <w:bdr w:val="none" w:color="auto" w:sz="0" w:space="0"/>
              </w:rPr>
              <w:t>学生本人基本情况</w:t>
            </w:r>
          </w:p>
        </w:tc>
        <w:tc>
          <w:tcPr>
            <w:tcW w:w="19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    名</w:t>
            </w: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6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6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入学前户口所在地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    院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系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 业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    级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学号</w:t>
            </w:r>
          </w:p>
        </w:tc>
        <w:tc>
          <w:tcPr>
            <w:tcW w:w="31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历年获资助情况</w:t>
            </w:r>
          </w:p>
        </w:tc>
        <w:tc>
          <w:tcPr>
            <w:tcW w:w="9894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家庭人口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人均收入</w:t>
            </w:r>
          </w:p>
        </w:tc>
        <w:tc>
          <w:tcPr>
            <w:tcW w:w="518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元/月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学生陈述申请认定理由</w:t>
            </w:r>
          </w:p>
        </w:tc>
        <w:tc>
          <w:tcPr>
            <w:tcW w:w="12219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申请原因：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630" w:right="58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建档立卡□     建档立卡编号：      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630" w:right="58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城乡低保家庭□     低保证编号：      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630" w:right="58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农村特困救助供养□     农村特困救助供养证编号：      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630" w:right="58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残疾人□     残疾证编号：      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630" w:right="58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无劳动能力□     有劳动能力而未就业□     未参加社会保险□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630" w:right="58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患重特大疾病□   遭受自然灾害□   遭受意外事故□   孤儿□   烈士子女□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1155" w:firstLine="63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其他特殊原因□   具体原因：                                                                                                                                           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52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（符合选项用“√”标注，并在“具体原因”中详述）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52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525"/>
              <w:jc w:val="righ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                                     学生签字：                   年</w:t>
            </w: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月  日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民主评议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推荐档次</w:t>
            </w:r>
          </w:p>
        </w:tc>
        <w:tc>
          <w:tcPr>
            <w:tcW w:w="24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A. 家庭经济困难 □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陈述理由</w:t>
            </w:r>
          </w:p>
        </w:tc>
        <w:tc>
          <w:tcPr>
            <w:tcW w:w="7598" w:type="dxa"/>
            <w:gridSpan w:val="10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评议小组组长签字：               年   月   日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B.家庭经济特殊困难 □</w:t>
            </w: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98" w:type="dxa"/>
            <w:gridSpan w:val="10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C.家庭经济不困难 □</w:t>
            </w: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98" w:type="dxa"/>
            <w:gridSpan w:val="10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认定决定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院（系）意见</w:t>
            </w:r>
          </w:p>
        </w:tc>
        <w:tc>
          <w:tcPr>
            <w:tcW w:w="343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经评议小组推荐、本院（系）认真审核后，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□  同意评议小组意见。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□  不同意评议小组意见。调整为              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2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工作组组长签字：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20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        年   月   日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学校学生资助管理机构意见</w:t>
            </w:r>
          </w:p>
        </w:tc>
        <w:tc>
          <w:tcPr>
            <w:tcW w:w="628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经学生所在院（系）提请，本机构认真核实，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同意工作组和评议小组意见。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sz w:val="21"/>
                <w:szCs w:val="21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同意工作组和评议小组意见。调整为：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                                    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负责人签字：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20" w:lineRule="atLeast"/>
              <w:ind w:left="0" w:right="0" w:firstLine="168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        年   月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（加盖部门公章）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注：本表仅供参考。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GI4ZjdkMjVmZmFlOTNhMzk0ODAzNTY4YTZiYjMifQ=="/>
  </w:docVars>
  <w:rsids>
    <w:rsidRoot w:val="0500161B"/>
    <w:rsid w:val="0500161B"/>
    <w:rsid w:val="0FD56F4F"/>
    <w:rsid w:val="1A3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2023-08-10T06:50:00Z</dcterms:created>
  <dc:creator>Kristen</dc:creator>
  <cp:lastModifiedBy>Kristen</cp:lastModifiedBy>
  <dcterms:modified xsi:type="dcterms:W3CDTF">2023-08-10T06:52:02Z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A012A1ECF5B6428EA03B8DB14D8AFE9B_11</vt:lpwstr>
  </property>
</Properties>
</file>