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outlineLvl w:val="1"/>
        <w:rPr>
          <w:rStyle w:val="4"/>
          <w:rFonts w:hint="eastAsia" w:ascii="黑体" w:eastAsia="黑体"/>
          <w:b w:val="0"/>
          <w:sz w:val="32"/>
          <w:szCs w:val="32"/>
          <w:shd w:val="clear" w:color="auto" w:fill="FFFFFF"/>
        </w:rPr>
      </w:pPr>
      <w:bookmarkStart w:id="0" w:name="_GoBack"/>
      <w:r>
        <w:rPr>
          <w:rStyle w:val="4"/>
          <w:rFonts w:hint="eastAsia" w:ascii="黑体" w:eastAsia="黑体"/>
          <w:b w:val="0"/>
          <w:sz w:val="32"/>
          <w:szCs w:val="32"/>
          <w:shd w:val="clear" w:color="auto" w:fill="FFFFFF"/>
        </w:rPr>
        <w:t>附件</w:t>
      </w:r>
      <w:r>
        <w:rPr>
          <w:rStyle w:val="4"/>
          <w:rFonts w:ascii="黑体" w:eastAsia="黑体"/>
          <w:b w:val="0"/>
          <w:sz w:val="32"/>
          <w:szCs w:val="32"/>
          <w:shd w:val="clear" w:color="auto" w:fill="FFFFFF"/>
        </w:rPr>
        <w:t>6</w:t>
      </w:r>
      <w:r>
        <w:rPr>
          <w:rStyle w:val="4"/>
          <w:rFonts w:hint="eastAsia" w:ascii="黑体" w:eastAsia="黑体"/>
          <w:b w:val="0"/>
          <w:sz w:val="32"/>
          <w:szCs w:val="32"/>
          <w:shd w:val="clear" w:color="auto" w:fill="FFFFFF"/>
        </w:rPr>
        <w:t>：</w:t>
      </w:r>
    </w:p>
    <w:p>
      <w:pPr>
        <w:snapToGrid w:val="0"/>
        <w:spacing w:line="300" w:lineRule="auto"/>
        <w:jc w:val="center"/>
        <w:outlineLvl w:val="1"/>
        <w:rPr>
          <w:rFonts w:ascii="方正小标宋简体" w:hAnsi="黑体" w:eastAsia="方正小标宋简体" w:cs="宋体"/>
          <w:w w:val="90"/>
          <w:kern w:val="0"/>
          <w:sz w:val="32"/>
          <w:szCs w:val="32"/>
        </w:rPr>
      </w:pPr>
      <w:r>
        <w:rPr>
          <w:rFonts w:hint="eastAsia" w:ascii="方正小标宋简体" w:hAnsi="黑体" w:eastAsia="方正小标宋简体" w:cs="宋体"/>
          <w:w w:val="90"/>
          <w:kern w:val="0"/>
          <w:sz w:val="32"/>
          <w:szCs w:val="32"/>
        </w:rPr>
        <w:t>提交材料邮寄地址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245"/>
        <w:gridCol w:w="99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outlineLvl w:val="1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区县</w:t>
            </w:r>
          </w:p>
        </w:tc>
        <w:tc>
          <w:tcPr>
            <w:tcW w:w="5245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outlineLvl w:val="1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收件地址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outlineLvl w:val="1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收件人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outlineLvl w:val="1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历下区</w:t>
            </w:r>
          </w:p>
        </w:tc>
        <w:tc>
          <w:tcPr>
            <w:tcW w:w="52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历下区教育和体育局组织人事科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历下区文化东路44号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张老师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0531-86553609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市中区</w:t>
            </w:r>
          </w:p>
        </w:tc>
        <w:tc>
          <w:tcPr>
            <w:tcW w:w="52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市中区艺术教育基地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市中区俊雅路阳光舜城中区-十三区东侧约30米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张老师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0531-67987600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槐荫区</w:t>
            </w:r>
          </w:p>
        </w:tc>
        <w:tc>
          <w:tcPr>
            <w:tcW w:w="52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槐荫区张庄路367号财税大厦409室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杨老师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0531-81255674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</w:t>
            </w:r>
          </w:p>
        </w:tc>
        <w:tc>
          <w:tcPr>
            <w:tcW w:w="52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微软雅黑" w:eastAsia="仿宋_GB2312"/>
                <w:color w:val="000000"/>
                <w:szCs w:val="21"/>
              </w:rPr>
            </w:pPr>
            <w:r>
              <w:rPr>
                <w:rFonts w:hint="eastAsia" w:ascii="仿宋_GB2312" w:hAnsi="微软雅黑" w:eastAsia="仿宋_GB2312"/>
                <w:color w:val="000000"/>
                <w:szCs w:val="21"/>
              </w:rPr>
              <w:t>天桥区教育教学研究中心 天桥区西工商河路24号（长途汽车总站北区西门北邻）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微软雅黑" w:eastAsia="仿宋_GB2312"/>
                <w:color w:val="000000"/>
                <w:szCs w:val="21"/>
              </w:rPr>
            </w:pPr>
            <w:r>
              <w:rPr>
                <w:rFonts w:hint="eastAsia" w:ascii="仿宋_GB2312" w:hAnsi="微软雅黑" w:eastAsia="仿宋_GB2312"/>
                <w:color w:val="000000"/>
                <w:szCs w:val="21"/>
              </w:rPr>
              <w:t>邓老师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0531-80998128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Cs w:val="21"/>
              </w:rPr>
              <w:t>0531-80998129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历城区</w:t>
            </w:r>
          </w:p>
        </w:tc>
        <w:tc>
          <w:tcPr>
            <w:tcW w:w="52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微软雅黑" w:eastAsia="仿宋_GB2312"/>
                <w:color w:val="000000"/>
                <w:szCs w:val="21"/>
              </w:rPr>
            </w:pPr>
            <w:r>
              <w:rPr>
                <w:rFonts w:hint="eastAsia" w:ascii="仿宋_GB2312" w:hAnsi="微软雅黑" w:eastAsia="仿宋_GB2312"/>
                <w:color w:val="000000"/>
                <w:szCs w:val="21"/>
              </w:rPr>
              <w:t>历城区华信路6号历城教育教学研究中心</w:t>
            </w:r>
          </w:p>
          <w:p>
            <w:pPr>
              <w:jc w:val="center"/>
              <w:rPr>
                <w:rFonts w:hint="eastAsia" w:ascii="仿宋_GB2312" w:hAnsi="微软雅黑" w:eastAsia="仿宋_GB2312"/>
                <w:color w:val="000000"/>
                <w:szCs w:val="21"/>
              </w:rPr>
            </w:pPr>
            <w:r>
              <w:rPr>
                <w:rFonts w:hint="eastAsia" w:ascii="仿宋_GB2312" w:hAnsi="微软雅黑" w:eastAsia="仿宋_GB2312"/>
                <w:color w:val="000000"/>
                <w:szCs w:val="21"/>
              </w:rPr>
              <w:t>（原历城教师进修学校）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王老师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0531-88161120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长清区</w:t>
            </w:r>
          </w:p>
        </w:tc>
        <w:tc>
          <w:tcPr>
            <w:tcW w:w="52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微软雅黑" w:eastAsia="仿宋_GB2312"/>
                <w:color w:val="000000"/>
                <w:szCs w:val="21"/>
              </w:rPr>
            </w:pPr>
            <w:r>
              <w:rPr>
                <w:rFonts w:hint="eastAsia" w:ascii="仿宋_GB2312" w:hAnsi="微软雅黑" w:eastAsia="仿宋_GB2312"/>
                <w:color w:val="000000"/>
                <w:szCs w:val="21"/>
              </w:rPr>
              <w:t>长清区大学路齐鲁文化产业园南邻</w:t>
            </w:r>
          </w:p>
          <w:p>
            <w:pPr>
              <w:jc w:val="center"/>
              <w:rPr>
                <w:rFonts w:hint="eastAsia" w:ascii="仿宋_GB2312" w:hAnsi="微软雅黑" w:eastAsia="仿宋_GB2312"/>
                <w:color w:val="000000"/>
                <w:szCs w:val="21"/>
              </w:rPr>
            </w:pPr>
            <w:r>
              <w:rPr>
                <w:rFonts w:hint="eastAsia" w:ascii="仿宋_GB2312" w:hAnsi="微软雅黑" w:eastAsia="仿宋_GB2312"/>
                <w:color w:val="000000"/>
                <w:szCs w:val="21"/>
              </w:rPr>
              <w:t>乐天中学北门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微软雅黑" w:eastAsia="仿宋_GB2312"/>
                <w:color w:val="000000"/>
                <w:szCs w:val="21"/>
              </w:rPr>
            </w:pPr>
            <w:r>
              <w:rPr>
                <w:rFonts w:hint="eastAsia" w:ascii="仿宋_GB2312" w:hAnsi="微软雅黑" w:eastAsia="仿宋_GB2312"/>
                <w:color w:val="000000"/>
                <w:szCs w:val="21"/>
              </w:rPr>
              <w:t>冯老师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13969106882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章丘区</w:t>
            </w:r>
          </w:p>
        </w:tc>
        <w:tc>
          <w:tcPr>
            <w:tcW w:w="52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章丘区青少年科技艺术活动中心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(章丘区青少年宫)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微软雅黑" w:eastAsia="仿宋_GB2312"/>
                <w:color w:val="000000"/>
                <w:szCs w:val="21"/>
              </w:rPr>
            </w:pPr>
            <w:r>
              <w:rPr>
                <w:rFonts w:hint="eastAsia" w:ascii="仿宋_GB2312" w:hAnsi="微软雅黑" w:eastAsia="仿宋_GB2312"/>
                <w:color w:val="000000"/>
                <w:szCs w:val="21"/>
              </w:rPr>
              <w:t>李老师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18663787157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济阳区</w:t>
            </w:r>
          </w:p>
        </w:tc>
        <w:tc>
          <w:tcPr>
            <w:tcW w:w="52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济阳区富强街130号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济阳区教育和体育局人事科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郝老师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微软雅黑" w:eastAsia="仿宋_GB2312"/>
                <w:color w:val="000000"/>
                <w:szCs w:val="21"/>
              </w:rPr>
            </w:pPr>
            <w:r>
              <w:rPr>
                <w:rFonts w:hint="eastAsia" w:ascii="仿宋_GB2312" w:hAnsi="微软雅黑" w:eastAsia="仿宋_GB2312"/>
                <w:color w:val="000000"/>
                <w:szCs w:val="21"/>
              </w:rPr>
              <w:t>0531-84235003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莱芜区</w:t>
            </w:r>
          </w:p>
        </w:tc>
        <w:tc>
          <w:tcPr>
            <w:tcW w:w="52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莱芜区教育和体育局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（花园北路37号）培训科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谢老师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0531-76119556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钢城区</w:t>
            </w:r>
          </w:p>
        </w:tc>
        <w:tc>
          <w:tcPr>
            <w:tcW w:w="52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微软雅黑" w:eastAsia="仿宋_GB2312"/>
                <w:color w:val="000000"/>
                <w:szCs w:val="21"/>
              </w:rPr>
            </w:pPr>
            <w:r>
              <w:rPr>
                <w:rFonts w:hint="eastAsia" w:ascii="仿宋_GB2312" w:hAnsi="微软雅黑" w:eastAsia="仿宋_GB2312"/>
                <w:color w:val="000000"/>
                <w:szCs w:val="21"/>
              </w:rPr>
              <w:t>钢城区府前大街52号</w:t>
            </w:r>
          </w:p>
          <w:p>
            <w:pPr>
              <w:jc w:val="center"/>
              <w:rPr>
                <w:rFonts w:hint="eastAsia" w:ascii="仿宋_GB2312" w:hAnsi="微软雅黑" w:eastAsia="仿宋_GB2312"/>
                <w:color w:val="000000"/>
                <w:szCs w:val="21"/>
              </w:rPr>
            </w:pPr>
            <w:r>
              <w:rPr>
                <w:rFonts w:hint="eastAsia" w:ascii="仿宋_GB2312" w:hAnsi="微软雅黑" w:eastAsia="仿宋_GB2312"/>
                <w:color w:val="000000"/>
                <w:szCs w:val="21"/>
              </w:rPr>
              <w:t>钢城区教体局教师工作办公室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微软雅黑" w:eastAsia="仿宋_GB2312"/>
                <w:color w:val="000000"/>
                <w:szCs w:val="21"/>
              </w:rPr>
            </w:pPr>
            <w:r>
              <w:rPr>
                <w:rFonts w:hint="eastAsia" w:ascii="仿宋_GB2312" w:hAnsi="微软雅黑" w:eastAsia="仿宋_GB2312"/>
                <w:color w:val="000000"/>
                <w:szCs w:val="21"/>
              </w:rPr>
              <w:t>王老师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0531-75875727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平阴县</w:t>
            </w:r>
          </w:p>
        </w:tc>
        <w:tc>
          <w:tcPr>
            <w:tcW w:w="52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平阴县五岭路447号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平阴县教育和体育局北楼1105室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王老师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0531-83101665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商河县</w:t>
            </w:r>
          </w:p>
        </w:tc>
        <w:tc>
          <w:tcPr>
            <w:tcW w:w="52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商河县教育和体育局　商河县青年路101号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李老师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微软雅黑" w:eastAsia="仿宋_GB2312"/>
                <w:color w:val="000000"/>
                <w:szCs w:val="21"/>
              </w:rPr>
            </w:pPr>
            <w:r>
              <w:rPr>
                <w:rFonts w:hint="eastAsia" w:ascii="仿宋_GB2312" w:hAnsi="微软雅黑" w:eastAsia="仿宋_GB2312"/>
                <w:color w:val="000000"/>
                <w:szCs w:val="21"/>
              </w:rPr>
              <w:t>0531-84886696</w:t>
            </w:r>
            <w:r>
              <w:rPr>
                <w:rFonts w:hint="eastAsia" w:ascii="仿宋_GB2312" w:hAnsi="微软雅黑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微软雅黑" w:eastAsia="仿宋_GB2312"/>
                <w:color w:val="000000"/>
                <w:szCs w:val="21"/>
              </w:rPr>
              <w:t>0531-84874730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高新区</w:t>
            </w:r>
          </w:p>
        </w:tc>
        <w:tc>
          <w:tcPr>
            <w:tcW w:w="52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高新区舜华路77号1016房间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Cs w:val="21"/>
              </w:rPr>
              <w:t>高新区教育和体育局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梁老师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0531-88871727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南部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山区</w:t>
            </w:r>
          </w:p>
        </w:tc>
        <w:tc>
          <w:tcPr>
            <w:tcW w:w="52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南部山区柳埠街道柳埠二区114号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社会事务局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李老师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0531-88112723</w:t>
            </w:r>
          </w:p>
        </w:tc>
      </w:tr>
    </w:tbl>
    <w:p>
      <w:pPr>
        <w:snapToGrid w:val="0"/>
        <w:spacing w:line="300" w:lineRule="auto"/>
        <w:outlineLvl w:val="1"/>
        <w:rPr>
          <w:rFonts w:hint="eastAsia" w:ascii="黑体" w:hAnsi="黑体" w:eastAsia="黑体"/>
          <w:sz w:val="32"/>
          <w:szCs w:val="32"/>
        </w:rPr>
      </w:pPr>
    </w:p>
    <w:p/>
    <w:sectPr>
      <w:pgSz w:w="11906" w:h="16838"/>
      <w:pgMar w:top="1418" w:right="1418" w:bottom="130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NGY5YTQ5Nzc3NmUwZjdkZmE2ZmZhOTM4MzRlNjAifQ=="/>
  </w:docVars>
  <w:rsids>
    <w:rsidRoot w:val="7588186F"/>
    <w:rsid w:val="7588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2022-06-14T02:12:00Z</dcterms:created>
  <dc:creator>Kristen</dc:creator>
  <cp:lastModifiedBy>Kristen</cp:lastModifiedBy>
  <dcterms:modified xsi:type="dcterms:W3CDTF">2022-06-14T02:12:22Z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7F694DD40A214C7A85D0A9A91A20AE33</vt:lpwstr>
  </property>
</Properties>
</file>