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8EB5B">
      <w:pPr>
        <w:rPr>
          <w:rFonts w:hint="eastAsia" w:ascii="仿宋_GB2312" w:hAnsi="仿宋_GB2312" w:eastAsia="仿宋_GB2312" w:cs="仿宋_GB2312"/>
          <w:color w:val="auto"/>
          <w:sz w:val="32"/>
          <w:szCs w:val="32"/>
        </w:rPr>
      </w:pPr>
      <w:bookmarkStart w:id="0" w:name="_GoBack"/>
      <w:r>
        <w:rPr>
          <w:rFonts w:hint="eastAsia" w:ascii="仿宋_GB2312" w:hAnsi="仿宋_GB2312" w:eastAsia="仿宋_GB2312" w:cs="仿宋_GB2312"/>
          <w:color w:val="auto"/>
          <w:sz w:val="32"/>
          <w:szCs w:val="32"/>
        </w:rPr>
        <w:t>附件2</w:t>
      </w:r>
    </w:p>
    <w:p w14:paraId="7E1E993C">
      <w:pPr>
        <w:rPr>
          <w:rFonts w:hint="eastAsia"/>
          <w:color w:val="auto"/>
        </w:rPr>
      </w:pPr>
    </w:p>
    <w:p w14:paraId="4DEECD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2025年度济南市教育局所属学校</w:t>
      </w:r>
    </w:p>
    <w:p w14:paraId="2ED0286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公开招聘人员应聘须知</w:t>
      </w:r>
    </w:p>
    <w:p w14:paraId="0BA6FA4D">
      <w:pPr>
        <w:rPr>
          <w:rFonts w:hint="eastAsia"/>
          <w:color w:val="auto"/>
        </w:rPr>
      </w:pPr>
    </w:p>
    <w:p w14:paraId="47D15B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1.对招聘岗位资格条件有疑问如何咨询？</w:t>
      </w:r>
    </w:p>
    <w:p w14:paraId="7013E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对招聘岗位资格条件有疑问的，请与招聘单位联系。招聘单位咨询电话详见《2025年度</w:t>
      </w:r>
      <w:r>
        <w:rPr>
          <w:rFonts w:hint="eastAsia" w:ascii="仿宋_GB2312" w:hAnsi="仿宋_GB2312" w:eastAsia="仿宋_GB2312" w:cs="仿宋_GB2312"/>
          <w:color w:val="auto"/>
          <w:sz w:val="32"/>
          <w:szCs w:val="32"/>
          <w:lang w:val="en-US" w:eastAsia="zh-CN"/>
        </w:rPr>
        <w:t>济南市教育局所属学校</w:t>
      </w:r>
      <w:r>
        <w:rPr>
          <w:rFonts w:hint="eastAsia" w:ascii="仿宋_GB2312" w:hAnsi="仿宋_GB2312" w:eastAsia="仿宋_GB2312" w:cs="仿宋_GB2312"/>
          <w:color w:val="auto"/>
          <w:sz w:val="32"/>
          <w:szCs w:val="32"/>
        </w:rPr>
        <w:t>公开招聘人员岗位汇总表》（附件1）。</w:t>
      </w:r>
    </w:p>
    <w:p w14:paraId="757659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2.资格审查工作由谁负责？</w:t>
      </w:r>
    </w:p>
    <w:p w14:paraId="78597F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资格审查工作由招聘单位负责。</w:t>
      </w:r>
    </w:p>
    <w:p w14:paraId="3DFF11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3.国内非普通高等学历教育的其他教育形式的毕业生是否可以应聘？</w:t>
      </w:r>
    </w:p>
    <w:p w14:paraId="461255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国内非普通高等学历教育的其他教育形式（自学考试、成人教育、网络教育、夜大、电大等）毕业生取得毕业证（学位证）后，符合岗位要求资格条件的，均可应聘。</w:t>
      </w:r>
    </w:p>
    <w:p w14:paraId="7D2C40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4.如何理解“在读的非应届毕业生”不得应聘？</w:t>
      </w:r>
    </w:p>
    <w:p w14:paraId="736E32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全脱产在校学习的国内普通高等学历教育学生和国（境）外留学人员，2025年7月31日以前无法完成学业并取得学历学位证书的，不得应聘。</w:t>
      </w:r>
    </w:p>
    <w:p w14:paraId="0F9A74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196C0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5.2025年毕业的定向生、委培生是否可以应聘？</w:t>
      </w:r>
    </w:p>
    <w:p w14:paraId="49792C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2025年毕业的定向生、委培生原则上不得应聘。如定向或委培单位同意其应聘，应当由定向或委培单位出具同意应聘证明，并经所在院校同意后方可应聘。</w:t>
      </w:r>
    </w:p>
    <w:p w14:paraId="2F5B1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6.留学回国人员可以应聘哪些岗位，需提供哪些材料？</w:t>
      </w:r>
    </w:p>
    <w:p w14:paraId="133BC6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14:paraId="0FC7D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留学回国人员应聘的，除需提供岗位要求的相关材料外，还需于2025年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日以前提供国家教育部门的学历学位认证材料。应聘人员可登录教育部留学服务中心网站（http://www.cscse.edu.cn）查询认证的有关要求和程序。</w:t>
      </w:r>
    </w:p>
    <w:p w14:paraId="39CCDC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7.岗位要求具有的相关证书取得时间有什么要求？</w:t>
      </w:r>
    </w:p>
    <w:p w14:paraId="7D4E1E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其他人员的学历、学位证书应在</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以前取得。</w:t>
      </w:r>
    </w:p>
    <w:p w14:paraId="40752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对于</w:t>
      </w:r>
      <w:r>
        <w:rPr>
          <w:rFonts w:hint="eastAsia" w:ascii="仿宋_GB2312" w:hAnsi="仿宋_GB2312" w:eastAsia="仿宋_GB2312" w:cs="仿宋_GB2312"/>
          <w:color w:val="auto"/>
          <w:sz w:val="32"/>
          <w:szCs w:val="32"/>
        </w:rPr>
        <w:t>岗位</w:t>
      </w:r>
      <w:r>
        <w:rPr>
          <w:rFonts w:hint="eastAsia" w:ascii="仿宋_GB2312" w:hAnsi="仿宋_GB2312" w:eastAsia="仿宋_GB2312" w:cs="仿宋_GB2312"/>
          <w:color w:val="auto"/>
          <w:sz w:val="32"/>
          <w:szCs w:val="32"/>
          <w:lang w:val="en-US" w:eastAsia="zh-CN"/>
        </w:rPr>
        <w:t>要求的教师资格证书，</w:t>
      </w:r>
      <w:r>
        <w:rPr>
          <w:rFonts w:hint="eastAsia" w:ascii="仿宋_GB2312" w:hAnsi="仿宋_GB2312" w:eastAsia="仿宋_GB2312" w:cs="仿宋_GB2312"/>
          <w:color w:val="auto"/>
          <w:sz w:val="32"/>
          <w:szCs w:val="32"/>
        </w:rPr>
        <w:t>应聘人员报名时应作出2025年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其他条件中要求的相关证书</w:t>
      </w:r>
      <w:r>
        <w:rPr>
          <w:rFonts w:hint="eastAsia" w:ascii="仿宋_GB2312" w:hAnsi="仿宋_GB2312" w:eastAsia="仿宋_GB2312" w:cs="仿宋_GB2312"/>
          <w:color w:val="auto"/>
          <w:sz w:val="32"/>
          <w:szCs w:val="32"/>
          <w:lang w:val="en-US" w:eastAsia="zh-CN"/>
        </w:rPr>
        <w:t>应在</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以前取得。</w:t>
      </w:r>
    </w:p>
    <w:p w14:paraId="3C3A61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8.</w:t>
      </w:r>
      <w:r>
        <w:rPr>
          <w:rFonts w:hint="eastAsia" w:ascii="黑体" w:hAnsi="黑体" w:eastAsia="黑体" w:cs="黑体"/>
          <w:color w:val="auto"/>
          <w:sz w:val="32"/>
          <w:szCs w:val="32"/>
        </w:rPr>
        <w:t>岗位汇总表中所要求的专业如何理解？</w:t>
      </w:r>
    </w:p>
    <w:p w14:paraId="3BD71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A41B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招聘岗位在大学本科、研究生</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为类、一级学科的，即该类、一级学科所包含的专业或方向均符合要求。</w:t>
      </w:r>
    </w:p>
    <w:p w14:paraId="07AEE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703369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2B202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0CD3A0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.本次招聘中的有效身份证件指的是什么？</w:t>
      </w:r>
    </w:p>
    <w:p w14:paraId="26475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29CCC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0</w:t>
      </w:r>
      <w:r>
        <w:rPr>
          <w:rFonts w:hint="eastAsia" w:ascii="黑体" w:hAnsi="黑体" w:eastAsia="黑体" w:cs="黑体"/>
          <w:color w:val="auto"/>
          <w:sz w:val="32"/>
          <w:szCs w:val="32"/>
        </w:rPr>
        <w:t>.网上填写报名信息时应注意什么？</w:t>
      </w:r>
    </w:p>
    <w:p w14:paraId="0D3998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0FAF1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另外，</w:t>
      </w:r>
      <w:r>
        <w:rPr>
          <w:rFonts w:hint="eastAsia" w:ascii="仿宋_GB2312" w:hAnsi="仿宋_GB2312" w:eastAsia="仿宋_GB2312" w:cs="仿宋_GB2312"/>
          <w:color w:val="auto"/>
          <w:sz w:val="32"/>
          <w:szCs w:val="32"/>
        </w:rPr>
        <w:t>暂未取得</w:t>
      </w:r>
      <w:r>
        <w:rPr>
          <w:rFonts w:hint="eastAsia" w:ascii="仿宋_GB2312" w:hAnsi="仿宋_GB2312" w:eastAsia="仿宋_GB2312" w:cs="仿宋_GB2312"/>
          <w:color w:val="auto"/>
          <w:sz w:val="32"/>
          <w:szCs w:val="32"/>
          <w:lang w:val="en-US" w:eastAsia="zh-CN"/>
        </w:rPr>
        <w:t>教师资格证书</w:t>
      </w:r>
      <w:r>
        <w:rPr>
          <w:rFonts w:hint="eastAsia" w:ascii="仿宋_GB2312" w:hAnsi="仿宋_GB2312" w:eastAsia="仿宋_GB2312" w:cs="仿宋_GB2312"/>
          <w:color w:val="auto"/>
          <w:sz w:val="32"/>
          <w:szCs w:val="32"/>
        </w:rPr>
        <w:t>的，应作出2025年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6B8E76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家庭成员及其主要社会关系，须填写姓名、工作单位及职务。学习和工作（待业）经历须从</w:t>
      </w:r>
      <w:r>
        <w:rPr>
          <w:rFonts w:hint="eastAsia" w:ascii="仿宋_GB2312" w:hAnsi="仿宋_GB2312" w:eastAsia="仿宋_GB2312" w:cs="仿宋_GB2312"/>
          <w:color w:val="auto"/>
          <w:sz w:val="32"/>
          <w:szCs w:val="32"/>
          <w:lang w:val="en-US" w:eastAsia="zh-CN"/>
        </w:rPr>
        <w:t>初</w:t>
      </w:r>
      <w:r>
        <w:rPr>
          <w:rFonts w:hint="eastAsia" w:ascii="仿宋_GB2312" w:hAnsi="仿宋_GB2312" w:eastAsia="仿宋_GB2312" w:cs="仿宋_GB2312"/>
          <w:color w:val="auto"/>
          <w:sz w:val="32"/>
          <w:szCs w:val="32"/>
        </w:rPr>
        <w:t>中阶段起填写至报名时止，不得间断。</w:t>
      </w:r>
    </w:p>
    <w:p w14:paraId="033234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w:t>
      </w:r>
    </w:p>
    <w:p w14:paraId="63AA95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4CDFC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.应聘人员在网上提供的照片有什么要求？</w:t>
      </w:r>
    </w:p>
    <w:p w14:paraId="5F2A78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714E10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.什么是岗位改报？</w:t>
      </w:r>
    </w:p>
    <w:p w14:paraId="346A15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改报的，视为放弃。</w:t>
      </w:r>
    </w:p>
    <w:p w14:paraId="524609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.进入面试的应聘人员需向招聘单位提交哪些证明材料？</w:t>
      </w:r>
    </w:p>
    <w:p w14:paraId="034F2C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进入面试的应聘人员，需按招聘岗位要求，向招聘单位提交本人相关证明材料及1寸近期同底版免冠照片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张。相关证明材料主要包括：</w:t>
      </w:r>
    </w:p>
    <w:p w14:paraId="09F47F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个人有效身份证件。（2）国家承认的学历学位证书。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3）在职人员应聘的，还需提交有用人权限部门或单位出具的同意应聘</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（按时出具同意应聘</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确有困难的，经招聘单位同意，</w:t>
      </w:r>
      <w:r>
        <w:rPr>
          <w:rFonts w:hint="eastAsia" w:ascii="仿宋_GB2312" w:hAnsi="仿宋_GB2312" w:eastAsia="仿宋_GB2312" w:cs="仿宋_GB2312"/>
          <w:color w:val="auto"/>
          <w:sz w:val="32"/>
          <w:szCs w:val="32"/>
          <w:lang w:val="en-US" w:eastAsia="zh-CN"/>
        </w:rPr>
        <w:t>也</w:t>
      </w:r>
      <w:r>
        <w:rPr>
          <w:rFonts w:hint="eastAsia" w:ascii="仿宋_GB2312" w:hAnsi="仿宋_GB2312" w:eastAsia="仿宋_GB2312" w:cs="仿宋_GB2312"/>
          <w:color w:val="auto"/>
          <w:sz w:val="32"/>
          <w:szCs w:val="32"/>
        </w:rPr>
        <w:t>可在考察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体检阶段提供），未如期提交，视为放弃。（4）招聘岗位要求具有规定年限专业工作经历的，应聘人员须提供相应的专业工作经历证明、与用人单位签订的合同和社保缴纳证明等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出具的工作经历证明、签订合同和缴纳养老保险的单位要一致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。（5）经本人签字确认的《市属事业单位公开招聘报名登记表》和《应聘事业单位人员诚信承诺书》。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教师资格证等岗位要求的证书。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）岗位条件要求的其他证明材料。以上材料需提交原件和复印件。</w:t>
      </w:r>
    </w:p>
    <w:p w14:paraId="58E5E0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面试资格复审与网上初审结果不一致，以资格复审结果为准。未在规定时间内向招聘单位提交上述材料或提交材料不全的，视为放弃。</w:t>
      </w:r>
    </w:p>
    <w:p w14:paraId="6B2B02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面试资格复审通过的人员，</w:t>
      </w:r>
      <w:r>
        <w:rPr>
          <w:rFonts w:hint="eastAsia" w:ascii="仿宋_GB2312" w:hAnsi="仿宋_GB2312" w:eastAsia="仿宋_GB2312" w:cs="仿宋_GB2312"/>
          <w:color w:val="auto"/>
          <w:sz w:val="32"/>
          <w:szCs w:val="32"/>
          <w:lang w:val="en-US" w:eastAsia="zh-CN"/>
        </w:rPr>
        <w:t>在规定时间内领取招聘单位发放的</w:t>
      </w:r>
      <w:r>
        <w:rPr>
          <w:rFonts w:hint="eastAsia" w:ascii="仿宋_GB2312" w:hAnsi="仿宋_GB2312" w:eastAsia="仿宋_GB2312" w:cs="仿宋_GB2312"/>
          <w:color w:val="auto"/>
          <w:sz w:val="32"/>
          <w:szCs w:val="32"/>
        </w:rPr>
        <w:t>《面试通知单》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缴纳</w:t>
      </w:r>
      <w:r>
        <w:rPr>
          <w:rFonts w:hint="eastAsia" w:ascii="仿宋_GB2312" w:hAnsi="仿宋_GB2312" w:eastAsia="仿宋_GB2312" w:cs="仿宋_GB2312"/>
          <w:color w:val="auto"/>
          <w:sz w:val="32"/>
          <w:szCs w:val="32"/>
        </w:rPr>
        <w:t>面试考务费用</w:t>
      </w:r>
      <w:r>
        <w:rPr>
          <w:rFonts w:hint="eastAsia" w:ascii="仿宋_GB2312" w:hAnsi="仿宋_GB2312" w:eastAsia="仿宋_GB2312" w:cs="仿宋_GB2312"/>
          <w:color w:val="auto"/>
          <w:sz w:val="32"/>
          <w:szCs w:val="32"/>
          <w:lang w:val="en-US" w:eastAsia="zh-CN"/>
        </w:rPr>
        <w:t>70元/人</w:t>
      </w:r>
      <w:r>
        <w:rPr>
          <w:rFonts w:hint="eastAsia" w:ascii="仿宋_GB2312" w:hAnsi="仿宋_GB2312" w:eastAsia="仿宋_GB2312" w:cs="仿宋_GB2312"/>
          <w:color w:val="auto"/>
          <w:sz w:val="32"/>
          <w:szCs w:val="32"/>
        </w:rPr>
        <w:t>。</w:t>
      </w:r>
    </w:p>
    <w:p w14:paraId="04FF7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减免考务费如何办理？</w:t>
      </w:r>
    </w:p>
    <w:p w14:paraId="1904E966">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bidi="ar"/>
        </w:rPr>
        <w:t>人员</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bidi="ar"/>
        </w:rPr>
        <w:t>在</w:t>
      </w:r>
      <w:r>
        <w:rPr>
          <w:rFonts w:hint="eastAsia" w:ascii="仿宋_GB2312" w:hAnsi="仿宋" w:eastAsia="仿宋_GB2312" w:cs="仿宋"/>
          <w:color w:val="auto"/>
          <w:kern w:val="0"/>
          <w:sz w:val="32"/>
          <w:szCs w:val="32"/>
          <w:lang w:val="en-US" w:eastAsia="zh-CN" w:bidi="ar"/>
        </w:rPr>
        <w:t>5</w:t>
      </w:r>
      <w:r>
        <w:rPr>
          <w:rFonts w:hint="eastAsia" w:ascii="仿宋_GB2312" w:hAnsi="仿宋" w:eastAsia="仿宋_GB2312" w:cs="仿宋"/>
          <w:color w:val="auto"/>
          <w:kern w:val="0"/>
          <w:sz w:val="32"/>
          <w:szCs w:val="32"/>
          <w:lang w:bidi="ar"/>
        </w:rPr>
        <w:t>月</w:t>
      </w:r>
      <w:r>
        <w:rPr>
          <w:rFonts w:hint="eastAsia" w:ascii="仿宋_GB2312" w:hAnsi="仿宋" w:eastAsia="仿宋_GB2312" w:cs="仿宋"/>
          <w:color w:val="auto"/>
          <w:kern w:val="0"/>
          <w:sz w:val="32"/>
          <w:szCs w:val="32"/>
          <w:lang w:val="en-US" w:eastAsia="zh-CN" w:bidi="ar"/>
        </w:rPr>
        <w:t>16</w:t>
      </w:r>
      <w:r>
        <w:rPr>
          <w:rFonts w:hint="eastAsia" w:ascii="仿宋_GB2312" w:hAnsi="仿宋" w:eastAsia="仿宋_GB2312" w:cs="仿宋"/>
          <w:color w:val="auto"/>
          <w:kern w:val="0"/>
          <w:sz w:val="32"/>
          <w:szCs w:val="32"/>
          <w:lang w:bidi="ar"/>
        </w:rPr>
        <w:t>日</w:t>
      </w:r>
      <w:r>
        <w:rPr>
          <w:rFonts w:hint="eastAsia" w:ascii="仿宋_GB2312" w:hAnsi="仿宋" w:eastAsia="仿宋_GB2312" w:cs="仿宋"/>
          <w:color w:val="auto"/>
          <w:kern w:val="0"/>
          <w:sz w:val="32"/>
          <w:szCs w:val="32"/>
          <w:lang w:val="en-US" w:eastAsia="zh-CN" w:bidi="ar"/>
        </w:rPr>
        <w:t>11</w:t>
      </w:r>
      <w:r>
        <w:rPr>
          <w:rFonts w:hint="eastAsia" w:ascii="仿宋_GB2312" w:hAnsi="仿宋" w:eastAsia="仿宋_GB2312" w:cs="仿宋"/>
          <w:color w:val="auto"/>
          <w:kern w:val="0"/>
          <w:sz w:val="32"/>
          <w:szCs w:val="32"/>
          <w:lang w:bidi="ar"/>
        </w:rPr>
        <w:t>：00</w:t>
      </w:r>
      <w:r>
        <w:rPr>
          <w:rFonts w:hint="eastAsia" w:ascii="仿宋_GB2312" w:hAnsi="仿宋" w:eastAsia="仿宋_GB2312" w:cs="仿宋"/>
          <w:color w:val="auto"/>
          <w:kern w:val="0"/>
          <w:sz w:val="32"/>
          <w:szCs w:val="32"/>
          <w:lang w:eastAsia="zh-CN" w:bidi="ar"/>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 w:eastAsia="仿宋_GB2312" w:cs="仿宋"/>
          <w:color w:val="auto"/>
          <w:kern w:val="0"/>
          <w:sz w:val="32"/>
          <w:szCs w:val="32"/>
          <w:lang w:val="en-US" w:eastAsia="zh-CN" w:bidi="ar"/>
        </w:rPr>
        <w:t>招聘单位</w:t>
      </w:r>
      <w:r>
        <w:rPr>
          <w:rFonts w:hint="eastAsia" w:ascii="仿宋_GB2312" w:hAnsi="仿宋" w:eastAsia="仿宋_GB2312" w:cs="仿宋"/>
          <w:color w:val="auto"/>
          <w:kern w:val="0"/>
          <w:sz w:val="32"/>
          <w:szCs w:val="32"/>
          <w:lang w:eastAsia="zh-CN" w:bidi="ar"/>
        </w:rPr>
        <w:t>邮箱（</w:t>
      </w:r>
      <w:r>
        <w:rPr>
          <w:rFonts w:hint="eastAsia" w:ascii="仿宋_GB2312" w:hAnsi="仿宋" w:eastAsia="仿宋_GB2312" w:cs="仿宋"/>
          <w:color w:val="auto"/>
          <w:kern w:val="0"/>
          <w:sz w:val="32"/>
          <w:szCs w:val="32"/>
          <w:lang w:val="en-US" w:eastAsia="zh-CN" w:bidi="ar"/>
        </w:rPr>
        <w:t>邮箱地址详见附件1</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14:paraId="52D0274C">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14:paraId="021E6AF4">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14:paraId="2A95B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（2）本人身份证。</w:t>
      </w:r>
    </w:p>
    <w:p w14:paraId="12C9DD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应聘人员减免</w:t>
      </w:r>
      <w:r>
        <w:rPr>
          <w:rFonts w:hint="eastAsia" w:ascii="仿宋_GB2312" w:hAnsi="仿宋_GB2312" w:eastAsia="仿宋_GB2312" w:cs="仿宋_GB2312"/>
          <w:color w:val="auto"/>
          <w:sz w:val="32"/>
          <w:szCs w:val="32"/>
          <w:lang w:val="en-US" w:eastAsia="zh-CN"/>
        </w:rPr>
        <w:t>考务费相关材料发送后</w:t>
      </w:r>
      <w:r>
        <w:rPr>
          <w:rFonts w:hint="eastAsia" w:ascii="仿宋_GB2312" w:hAnsi="仿宋_GB2312" w:eastAsia="仿宋_GB2312" w:cs="仿宋_GB2312"/>
          <w:color w:val="auto"/>
          <w:sz w:val="32"/>
          <w:szCs w:val="32"/>
        </w:rPr>
        <w:t>，请</w:t>
      </w:r>
      <w:r>
        <w:rPr>
          <w:rFonts w:hint="eastAsia" w:ascii="仿宋_GB2312" w:hAnsi="仿宋_GB2312" w:eastAsia="仿宋_GB2312" w:cs="仿宋_GB2312"/>
          <w:color w:val="auto"/>
          <w:sz w:val="32"/>
          <w:szCs w:val="32"/>
          <w:lang w:val="en-US" w:eastAsia="zh-CN"/>
        </w:rPr>
        <w:t>及时与招聘单位确认</w:t>
      </w:r>
      <w:r>
        <w:rPr>
          <w:rFonts w:hint="eastAsia" w:ascii="仿宋_GB2312" w:hAnsi="仿宋_GB2312" w:eastAsia="仿宋_GB2312" w:cs="仿宋_GB2312"/>
          <w:color w:val="auto"/>
          <w:sz w:val="32"/>
          <w:szCs w:val="32"/>
        </w:rPr>
        <w:t>。</w:t>
      </w:r>
    </w:p>
    <w:p w14:paraId="05B48D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.违纪违规及存在不诚信情形的应聘人员如何处理？</w:t>
      </w:r>
    </w:p>
    <w:p w14:paraId="719882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color w:val="auto"/>
          <w:sz w:val="32"/>
          <w:szCs w:val="32"/>
          <w:lang w:val="en-US" w:eastAsia="zh-CN"/>
        </w:rPr>
        <w:t>市教育局</w:t>
      </w:r>
      <w:r>
        <w:rPr>
          <w:rFonts w:hint="eastAsia" w:ascii="仿宋_GB2312" w:hAnsi="仿宋_GB2312" w:eastAsia="仿宋_GB2312" w:cs="仿宋_GB2312"/>
          <w:color w:val="auto"/>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649F90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.是否有指定的考试辅导书和培训班？</w:t>
      </w:r>
    </w:p>
    <w:p w14:paraId="1CFD86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济南市教育局所属学校</w:t>
      </w:r>
      <w:r>
        <w:rPr>
          <w:rFonts w:hint="eastAsia" w:ascii="仿宋_GB2312" w:hAnsi="仿宋_GB2312" w:eastAsia="仿宋_GB2312" w:cs="仿宋_GB2312"/>
          <w:color w:val="auto"/>
          <w:sz w:val="32"/>
          <w:szCs w:val="32"/>
        </w:rPr>
        <w:t>公开招聘考试不指定考试教材和辅导用书，不举办也不授权或委托任何机构举办考试辅导培训班。</w:t>
      </w:r>
    </w:p>
    <w:bookmarkEnd w:id="0"/>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2Y2OGUxZDIzZGFiMzliZWFiZjEyZmQ2Y2M0Y2MifQ=="/>
  </w:docVars>
  <w:rsids>
    <w:rsidRoot w:val="750F4434"/>
    <w:rsid w:val="010F0990"/>
    <w:rsid w:val="130726BF"/>
    <w:rsid w:val="201B5A3A"/>
    <w:rsid w:val="32940BDB"/>
    <w:rsid w:val="36CE7BF8"/>
    <w:rsid w:val="438020AF"/>
    <w:rsid w:val="548173AF"/>
    <w:rsid w:val="68881F03"/>
    <w:rsid w:val="750F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3880</Words>
  <Characters>4027</Characters>
  <Lines>0</Lines>
  <Paragraphs>0</Paragraphs>
  <TotalTime>75</TotalTime>
  <ScaleCrop>false</ScaleCrop>
  <LinksUpToDate>false</LinksUpToDate>
  <CharactersWithSpaces>4027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张雪</cp:lastModifiedBy>
  <dcterms:modified xsi:type="dcterms:W3CDTF">2025-05-06T09:20:03Z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1A3EBF2A127B48328B58E57F886078F4_13</vt:lpwstr>
  </property>
</Properties>
</file>