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AA34">
      <w:pPr>
        <w:spacing w:line="700" w:lineRule="exact"/>
        <w:jc w:val="center"/>
        <w:rPr>
          <w:rFonts w:hint="eastAsia" w:ascii="方正小标宋_GBK" w:hAnsi="华文中宋" w:eastAsia="方正小标宋_GBK"/>
          <w:color w:val="FFC000"/>
          <w:sz w:val="44"/>
          <w:szCs w:val="44"/>
          <w:lang w:eastAsia="zh-CN"/>
        </w:rPr>
      </w:pPr>
      <w:r>
        <w:rPr>
          <w:rFonts w:hint="eastAsia" w:ascii="方正小标宋_GBK" w:hAnsi="华文中宋" w:eastAsia="方正小标宋_GBK"/>
          <w:sz w:val="44"/>
          <w:szCs w:val="44"/>
        </w:rPr>
        <w:t>济南市</w:t>
      </w:r>
      <w:r>
        <w:rPr>
          <w:rFonts w:hint="eastAsia" w:ascii="方正小标宋_GBK" w:hAnsi="华文中宋" w:eastAsia="方正小标宋_GBK"/>
          <w:sz w:val="44"/>
          <w:szCs w:val="44"/>
          <w:lang w:eastAsia="zh-CN"/>
        </w:rPr>
        <w:t>民办</w:t>
      </w:r>
      <w:r>
        <w:rPr>
          <w:rFonts w:hint="eastAsia" w:ascii="方正小标宋_GBK" w:hAnsi="华文中宋" w:eastAsia="方正小标宋_GBK"/>
          <w:sz w:val="44"/>
          <w:szCs w:val="44"/>
          <w:lang w:val="en-US" w:eastAsia="zh-CN"/>
        </w:rPr>
        <w:t>普通</w:t>
      </w:r>
      <w:r>
        <w:rPr>
          <w:rFonts w:hint="eastAsia" w:ascii="方正小标宋_GBK" w:hAnsi="华文中宋" w:eastAsia="方正小标宋_GBK"/>
          <w:sz w:val="44"/>
          <w:szCs w:val="44"/>
          <w:lang w:eastAsia="zh-CN"/>
        </w:rPr>
        <w:t>中小学校</w:t>
      </w:r>
    </w:p>
    <w:p w14:paraId="117CA6FD">
      <w:pPr>
        <w:spacing w:line="700" w:lineRule="exact"/>
        <w:jc w:val="center"/>
        <w:rPr>
          <w:rFonts w:hint="eastAsia" w:ascii="楷体_GB2312" w:hAnsi="华文中宋" w:eastAsia="楷体_GB2312"/>
          <w:sz w:val="36"/>
          <w:szCs w:val="36"/>
        </w:rPr>
      </w:pPr>
      <w:r>
        <w:rPr>
          <w:rFonts w:hint="eastAsia" w:ascii="方正小标宋_GBK" w:hAnsi="华文中宋" w:eastAsia="方正小标宋_GBK"/>
          <w:sz w:val="44"/>
          <w:szCs w:val="44"/>
        </w:rPr>
        <w:t>积分管理办法（试行）</w:t>
      </w:r>
    </w:p>
    <w:p w14:paraId="4FA24883">
      <w:pPr>
        <w:spacing w:line="700" w:lineRule="exact"/>
        <w:jc w:val="center"/>
        <w:rPr>
          <w:rFonts w:hint="eastAsia" w:ascii="楷体_GB2312" w:hAnsi="华文中宋" w:eastAsia="楷体_GB2312"/>
          <w:sz w:val="36"/>
          <w:szCs w:val="36"/>
          <w:lang w:val="en-US" w:eastAsia="zh-CN"/>
        </w:rPr>
      </w:pPr>
      <w:r>
        <w:rPr>
          <w:rFonts w:hint="eastAsia" w:ascii="楷体_GB2312" w:hAnsi="华文中宋" w:eastAsia="楷体_GB2312"/>
          <w:sz w:val="36"/>
          <w:szCs w:val="36"/>
          <w:lang w:val="en-US" w:eastAsia="zh-CN"/>
        </w:rPr>
        <w:t>（征求意见稿）</w:t>
      </w:r>
    </w:p>
    <w:p w14:paraId="0308062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bookmarkStart w:id="0" w:name="_GoBack"/>
      <w:bookmarkEnd w:id="0"/>
    </w:p>
    <w:p w14:paraId="565E7B9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第一章</w:t>
      </w:r>
      <w:r>
        <w:rPr>
          <w:rFonts w:hint="eastAsia" w:ascii="黑体" w:hAnsi="黑体" w:eastAsia="黑体" w:cs="黑体"/>
          <w:sz w:val="36"/>
          <w:szCs w:val="36"/>
        </w:rPr>
        <w:t xml:space="preserve">  总  则</w:t>
      </w:r>
    </w:p>
    <w:p w14:paraId="769DC3AA">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第一条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依据</w:t>
      </w:r>
      <w:r>
        <w:rPr>
          <w:rFonts w:hint="eastAsia" w:ascii="仿宋_GB2312" w:hAnsi="仿宋_GB2312" w:eastAsia="仿宋_GB2312" w:cs="仿宋_GB2312"/>
          <w:sz w:val="36"/>
          <w:szCs w:val="36"/>
        </w:rPr>
        <w:t>《中华人民共和国教育法》《中华人民共和国民办教育促进法》《中华人民共和国民办教育促进法实施条例》</w:t>
      </w:r>
      <w:r>
        <w:rPr>
          <w:rFonts w:hint="eastAsia" w:ascii="仿宋_GB2312" w:hAnsi="仿宋_GB2312" w:eastAsia="仿宋_GB2312" w:cs="仿宋_GB2312"/>
          <w:sz w:val="36"/>
          <w:szCs w:val="36"/>
          <w:lang w:eastAsia="zh-CN"/>
        </w:rPr>
        <w:t>等法律法规，以及中共中央办公厅、国务院办公厅</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eastAsia="zh-CN"/>
        </w:rPr>
        <w:t>关于规范民办义务教育发展的意见》、</w:t>
      </w:r>
      <w:r>
        <w:rPr>
          <w:rFonts w:hint="eastAsia" w:ascii="仿宋_GB2312" w:hAnsi="仿宋_GB2312" w:eastAsia="仿宋_GB2312" w:cs="仿宋_GB2312"/>
          <w:sz w:val="36"/>
          <w:szCs w:val="36"/>
          <w:lang w:val="en-US" w:eastAsia="zh-CN"/>
        </w:rPr>
        <w:t>教育部办公厅《关于印发&lt;民办中小学年度检查指标体系（试行）&gt;的通知》</w:t>
      </w:r>
      <w:r>
        <w:rPr>
          <w:rFonts w:hint="eastAsia" w:ascii="仿宋_GB2312" w:hAnsi="仿宋_GB2312" w:eastAsia="仿宋_GB2312" w:cs="仿宋_GB2312"/>
          <w:sz w:val="36"/>
          <w:szCs w:val="36"/>
          <w:lang w:eastAsia="zh-CN"/>
        </w:rPr>
        <w:t>等文件精神，</w:t>
      </w:r>
      <w:r>
        <w:rPr>
          <w:rFonts w:hint="eastAsia" w:ascii="仿宋_GB2312" w:hAnsi="仿宋_GB2312" w:eastAsia="仿宋_GB2312" w:cs="仿宋_GB2312"/>
          <w:sz w:val="36"/>
          <w:szCs w:val="36"/>
        </w:rPr>
        <w:t>为</w:t>
      </w:r>
      <w:r>
        <w:rPr>
          <w:rFonts w:hint="eastAsia" w:ascii="仿宋_GB2312" w:hAnsi="仿宋_GB2312" w:eastAsia="仿宋_GB2312" w:cs="仿宋_GB2312"/>
          <w:sz w:val="36"/>
          <w:szCs w:val="36"/>
          <w:lang w:eastAsia="zh-CN"/>
        </w:rPr>
        <w:t>促进</w:t>
      </w:r>
      <w:r>
        <w:rPr>
          <w:rFonts w:hint="eastAsia" w:ascii="仿宋_GB2312" w:hAnsi="仿宋_GB2312" w:eastAsia="仿宋_GB2312" w:cs="仿宋_GB2312"/>
          <w:sz w:val="36"/>
          <w:szCs w:val="36"/>
          <w:lang w:val="en-US" w:eastAsia="zh-CN"/>
        </w:rPr>
        <w:t>我市</w:t>
      </w:r>
      <w:r>
        <w:rPr>
          <w:rFonts w:hint="eastAsia" w:ascii="仿宋_GB2312" w:hAnsi="仿宋_GB2312" w:eastAsia="仿宋_GB2312" w:cs="仿宋_GB2312"/>
          <w:sz w:val="36"/>
          <w:szCs w:val="36"/>
          <w:lang w:eastAsia="zh-CN"/>
        </w:rPr>
        <w:t>民办</w:t>
      </w:r>
      <w:r>
        <w:rPr>
          <w:rFonts w:hint="eastAsia" w:ascii="仿宋_GB2312" w:hAnsi="仿宋_GB2312" w:eastAsia="仿宋_GB2312" w:cs="仿宋_GB2312"/>
          <w:sz w:val="36"/>
          <w:szCs w:val="36"/>
          <w:lang w:val="en-US" w:eastAsia="zh-CN"/>
        </w:rPr>
        <w:t>普通</w:t>
      </w:r>
      <w:r>
        <w:rPr>
          <w:rFonts w:hint="eastAsia" w:ascii="仿宋_GB2312" w:hAnsi="仿宋_GB2312" w:eastAsia="仿宋_GB2312" w:cs="仿宋_GB2312"/>
          <w:sz w:val="36"/>
          <w:szCs w:val="36"/>
          <w:lang w:eastAsia="zh-CN"/>
        </w:rPr>
        <w:t>中小学校健康发展</w:t>
      </w:r>
      <w:r>
        <w:rPr>
          <w:rFonts w:hint="eastAsia" w:ascii="仿宋_GB2312" w:hAnsi="仿宋_GB2312" w:eastAsia="仿宋_GB2312" w:cs="仿宋_GB2312"/>
          <w:sz w:val="36"/>
          <w:szCs w:val="36"/>
        </w:rPr>
        <w:t>，结合我市实际，制定本办法。</w:t>
      </w:r>
    </w:p>
    <w:p w14:paraId="0798B210">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 xml:space="preserve">第二条 </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本办法适用于</w:t>
      </w:r>
      <w:r>
        <w:rPr>
          <w:rFonts w:hint="eastAsia" w:ascii="仿宋_GB2312" w:hAnsi="仿宋_GB2312" w:eastAsia="仿宋_GB2312" w:cs="仿宋_GB2312"/>
          <w:sz w:val="36"/>
          <w:szCs w:val="36"/>
          <w:lang w:eastAsia="zh-CN"/>
        </w:rPr>
        <w:t>办学地址在我市范围内</w:t>
      </w:r>
      <w:r>
        <w:rPr>
          <w:rFonts w:hint="eastAsia" w:ascii="仿宋_GB2312" w:hAnsi="仿宋_GB2312" w:eastAsia="仿宋_GB2312" w:cs="仿宋_GB2312"/>
          <w:sz w:val="36"/>
          <w:szCs w:val="36"/>
        </w:rPr>
        <w:t>的</w:t>
      </w:r>
      <w:r>
        <w:rPr>
          <w:rFonts w:hint="eastAsia" w:ascii="仿宋_GB2312" w:hAnsi="仿宋_GB2312" w:eastAsia="仿宋_GB2312" w:cs="仿宋_GB2312"/>
          <w:sz w:val="36"/>
          <w:szCs w:val="36"/>
          <w:lang w:eastAsia="zh-CN"/>
        </w:rPr>
        <w:t>各</w:t>
      </w:r>
      <w:r>
        <w:rPr>
          <w:rFonts w:hint="eastAsia" w:ascii="仿宋_GB2312" w:hAnsi="仿宋_GB2312" w:eastAsia="仿宋_GB2312" w:cs="仿宋_GB2312"/>
          <w:color w:val="auto"/>
          <w:sz w:val="36"/>
          <w:szCs w:val="36"/>
          <w:lang w:eastAsia="zh-CN"/>
        </w:rPr>
        <w:t>民办普通中小学校</w:t>
      </w:r>
      <w:r>
        <w:rPr>
          <w:rFonts w:hint="eastAsia" w:ascii="仿宋_GB2312" w:hAnsi="仿宋_GB2312" w:eastAsia="仿宋_GB2312" w:cs="仿宋_GB2312"/>
          <w:sz w:val="36"/>
          <w:szCs w:val="36"/>
        </w:rPr>
        <w:t>。</w:t>
      </w:r>
    </w:p>
    <w:p w14:paraId="6F396FB1">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第三条</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val="0"/>
          <w:bCs w:val="0"/>
          <w:sz w:val="36"/>
          <w:szCs w:val="36"/>
          <w:lang w:eastAsia="zh-CN"/>
        </w:rPr>
        <w:t>市教育行政部门统筹负责全市民办普通中小学校积分管理工作。各区县</w:t>
      </w:r>
      <w:r>
        <w:rPr>
          <w:rFonts w:hint="eastAsia" w:ascii="仿宋_GB2312" w:hAnsi="仿宋_GB2312" w:eastAsia="仿宋_GB2312" w:cs="仿宋_GB2312"/>
          <w:b w:val="0"/>
          <w:bCs w:val="0"/>
          <w:sz w:val="36"/>
          <w:szCs w:val="36"/>
        </w:rPr>
        <w:t>教育</w:t>
      </w:r>
      <w:r>
        <w:rPr>
          <w:rFonts w:hint="eastAsia" w:ascii="仿宋_GB2312" w:hAnsi="仿宋_GB2312" w:eastAsia="仿宋_GB2312" w:cs="仿宋_GB2312"/>
          <w:sz w:val="36"/>
          <w:szCs w:val="36"/>
        </w:rPr>
        <w:t>行政部门</w:t>
      </w:r>
      <w:r>
        <w:rPr>
          <w:rFonts w:hint="eastAsia" w:ascii="仿宋_GB2312" w:hAnsi="仿宋_GB2312" w:eastAsia="仿宋_GB2312" w:cs="仿宋_GB2312"/>
          <w:sz w:val="36"/>
          <w:szCs w:val="36"/>
          <w:lang w:eastAsia="zh-CN"/>
        </w:rPr>
        <w:t>按</w:t>
      </w:r>
      <w:r>
        <w:rPr>
          <w:rFonts w:hint="eastAsia" w:ascii="仿宋_GB2312" w:hAnsi="仿宋_GB2312" w:eastAsia="仿宋_GB2312" w:cs="仿宋_GB2312"/>
          <w:color w:val="auto"/>
          <w:sz w:val="36"/>
          <w:szCs w:val="36"/>
          <w:lang w:eastAsia="zh-CN"/>
        </w:rPr>
        <w:t>照属地管理原则，负</w:t>
      </w:r>
      <w:r>
        <w:rPr>
          <w:rFonts w:hint="eastAsia" w:ascii="仿宋_GB2312" w:hAnsi="仿宋_GB2312" w:eastAsia="仿宋_GB2312" w:cs="仿宋_GB2312"/>
          <w:sz w:val="36"/>
          <w:szCs w:val="36"/>
          <w:lang w:eastAsia="zh-CN"/>
        </w:rPr>
        <w:t>责</w:t>
      </w:r>
      <w:r>
        <w:rPr>
          <w:rFonts w:hint="eastAsia" w:ascii="仿宋_GB2312" w:hAnsi="仿宋_GB2312" w:eastAsia="仿宋_GB2312" w:cs="仿宋_GB2312"/>
          <w:sz w:val="36"/>
          <w:szCs w:val="36"/>
          <w:lang w:val="en-US" w:eastAsia="zh-CN"/>
        </w:rPr>
        <w:t>属地</w:t>
      </w:r>
      <w:r>
        <w:rPr>
          <w:rFonts w:hint="eastAsia" w:ascii="仿宋_GB2312" w:hAnsi="仿宋_GB2312" w:eastAsia="仿宋_GB2312" w:cs="仿宋_GB2312"/>
          <w:sz w:val="36"/>
          <w:szCs w:val="36"/>
          <w:lang w:eastAsia="zh-CN"/>
        </w:rPr>
        <w:t>内（</w:t>
      </w:r>
      <w:r>
        <w:rPr>
          <w:rFonts w:hint="eastAsia" w:ascii="仿宋_GB2312" w:hAnsi="仿宋_GB2312" w:eastAsia="仿宋_GB2312" w:cs="仿宋_GB2312"/>
          <w:sz w:val="36"/>
          <w:szCs w:val="36"/>
          <w:lang w:val="en-US" w:eastAsia="zh-CN"/>
        </w:rPr>
        <w:t>属地主要指办学地址；民办义务教育学校办学地址与学籍注册地不一致的，以学籍注册地为准</w:t>
      </w:r>
      <w:r>
        <w:rPr>
          <w:rFonts w:hint="eastAsia" w:ascii="仿宋_GB2312" w:hAnsi="仿宋_GB2312" w:eastAsia="仿宋_GB2312" w:cs="仿宋_GB2312"/>
          <w:sz w:val="36"/>
          <w:szCs w:val="36"/>
          <w:lang w:eastAsia="zh-CN"/>
        </w:rPr>
        <w:t>）的民办</w:t>
      </w:r>
      <w:r>
        <w:rPr>
          <w:rFonts w:hint="eastAsia" w:ascii="仿宋_GB2312" w:hAnsi="仿宋_GB2312" w:eastAsia="仿宋_GB2312" w:cs="仿宋_GB2312"/>
          <w:sz w:val="36"/>
          <w:szCs w:val="36"/>
          <w:lang w:val="en-US" w:eastAsia="zh-CN"/>
        </w:rPr>
        <w:t>普通</w:t>
      </w:r>
      <w:r>
        <w:rPr>
          <w:rFonts w:hint="eastAsia" w:ascii="仿宋_GB2312" w:hAnsi="仿宋_GB2312" w:eastAsia="仿宋_GB2312" w:cs="仿宋_GB2312"/>
          <w:sz w:val="36"/>
          <w:szCs w:val="36"/>
          <w:lang w:eastAsia="zh-CN"/>
        </w:rPr>
        <w:t>中小学校</w:t>
      </w:r>
      <w:r>
        <w:rPr>
          <w:rFonts w:hint="eastAsia" w:ascii="仿宋_GB2312" w:hAnsi="仿宋_GB2312" w:eastAsia="仿宋_GB2312" w:cs="仿宋_GB2312"/>
          <w:sz w:val="36"/>
          <w:szCs w:val="36"/>
        </w:rPr>
        <w:t>积分管理工作，建立</w:t>
      </w:r>
      <w:r>
        <w:rPr>
          <w:rFonts w:hint="eastAsia" w:ascii="仿宋_GB2312" w:hAnsi="仿宋_GB2312" w:eastAsia="仿宋_GB2312" w:cs="仿宋_GB2312"/>
          <w:sz w:val="36"/>
          <w:szCs w:val="36"/>
          <w:lang w:eastAsia="zh-CN"/>
        </w:rPr>
        <w:t>民办</w:t>
      </w:r>
      <w:r>
        <w:rPr>
          <w:rFonts w:hint="eastAsia" w:ascii="仿宋_GB2312" w:hAnsi="仿宋_GB2312" w:eastAsia="仿宋_GB2312" w:cs="仿宋_GB2312"/>
          <w:sz w:val="36"/>
          <w:szCs w:val="36"/>
          <w:lang w:val="en-US" w:eastAsia="zh-CN"/>
        </w:rPr>
        <w:t>普通</w:t>
      </w:r>
      <w:r>
        <w:rPr>
          <w:rFonts w:hint="eastAsia" w:ascii="仿宋_GB2312" w:hAnsi="仿宋_GB2312" w:eastAsia="仿宋_GB2312" w:cs="仿宋_GB2312"/>
          <w:sz w:val="36"/>
          <w:szCs w:val="36"/>
          <w:lang w:eastAsia="zh-CN"/>
        </w:rPr>
        <w:t>中小学校</w:t>
      </w:r>
      <w:r>
        <w:rPr>
          <w:rFonts w:hint="eastAsia" w:ascii="仿宋_GB2312" w:hAnsi="仿宋_GB2312" w:eastAsia="仿宋_GB2312" w:cs="仿宋_GB2312"/>
          <w:sz w:val="36"/>
          <w:szCs w:val="36"/>
        </w:rPr>
        <w:t>积分档案。</w:t>
      </w:r>
    </w:p>
    <w:p w14:paraId="3F6AAE9D">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eastAsia="zh-CN"/>
        </w:rPr>
        <w:t>第四条</w:t>
      </w:r>
      <w:r>
        <w:rPr>
          <w:rFonts w:hint="eastAsia" w:ascii="仿宋_GB2312" w:hAnsi="仿宋_GB2312" w:eastAsia="仿宋_GB2312" w:cs="仿宋_GB2312"/>
          <w:sz w:val="36"/>
          <w:szCs w:val="36"/>
          <w:lang w:val="en-US" w:eastAsia="zh-CN"/>
        </w:rPr>
        <w:t xml:space="preserve">  市、区县教育行政部门成立民办普通中小学校积分管理工作小组，组成</w:t>
      </w:r>
      <w:r>
        <w:rPr>
          <w:rFonts w:hint="eastAsia" w:ascii="仿宋_GB2312" w:hAnsi="仿宋_GB2312" w:eastAsia="仿宋_GB2312" w:cs="仿宋_GB2312"/>
          <w:sz w:val="36"/>
          <w:szCs w:val="36"/>
          <w:lang w:eastAsia="zh-CN"/>
        </w:rPr>
        <w:t>单位一般应包括但不限于基础教育处（科）、</w:t>
      </w:r>
      <w:r>
        <w:rPr>
          <w:rFonts w:hint="eastAsia" w:ascii="仿宋_GB2312" w:hAnsi="仿宋_GB2312" w:eastAsia="仿宋_GB2312" w:cs="仿宋_GB2312"/>
          <w:sz w:val="36"/>
          <w:szCs w:val="36"/>
          <w:lang w:val="en-US" w:eastAsia="zh-CN"/>
        </w:rPr>
        <w:t>战略规划处（科）、</w:t>
      </w:r>
      <w:r>
        <w:rPr>
          <w:rFonts w:hint="eastAsia" w:ascii="仿宋_GB2312" w:hAnsi="仿宋_GB2312" w:eastAsia="仿宋_GB2312" w:cs="仿宋_GB2312"/>
          <w:sz w:val="36"/>
          <w:szCs w:val="36"/>
          <w:lang w:eastAsia="zh-CN"/>
        </w:rPr>
        <w:t>财务审计处（科）、教师工作处（科）、体育卫生与艺术处（科）、学校安全管理处（科）、思想政治处（科）、党建处（科）等，办公室一般设置在基础教育处（科）。</w:t>
      </w:r>
    </w:p>
    <w:p w14:paraId="34D46EB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第二章</w:t>
      </w:r>
      <w:r>
        <w:rPr>
          <w:rFonts w:hint="eastAsia" w:ascii="黑体" w:hAnsi="黑体" w:eastAsia="黑体" w:cs="黑体"/>
          <w:sz w:val="36"/>
          <w:szCs w:val="36"/>
        </w:rPr>
        <w:t xml:space="preserve">  办学行为分类管理</w:t>
      </w:r>
    </w:p>
    <w:p w14:paraId="686890E1">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eastAsia="zh-CN"/>
        </w:rPr>
        <w:t>第五条</w:t>
      </w:r>
      <w:r>
        <w:rPr>
          <w:rFonts w:hint="eastAsia" w:ascii="仿宋_GB2312" w:hAnsi="仿宋_GB2312" w:eastAsia="仿宋_GB2312" w:cs="仿宋_GB2312"/>
          <w:sz w:val="36"/>
          <w:szCs w:val="36"/>
          <w:lang w:eastAsia="zh-CN"/>
        </w:rPr>
        <w:t xml:space="preserve">  </w:t>
      </w:r>
      <w:r>
        <w:rPr>
          <w:rFonts w:hint="eastAsia" w:ascii="仿宋_GB2312" w:hAnsi="仿宋_GB2312" w:eastAsia="仿宋_GB2312" w:cs="仿宋_GB2312"/>
          <w:sz w:val="36"/>
          <w:szCs w:val="36"/>
          <w:lang w:val="en-US" w:eastAsia="zh-CN"/>
        </w:rPr>
        <w:t>民办普通中小学校积分管理体系由正面行为管理、负面行为管理组成。</w:t>
      </w:r>
    </w:p>
    <w:p w14:paraId="23E7CA6D">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lang w:eastAsia="zh-CN"/>
        </w:rPr>
        <w:t>第六条</w:t>
      </w:r>
      <w:r>
        <w:rPr>
          <w:rFonts w:hint="eastAsia" w:ascii="仿宋_GB2312" w:hAnsi="仿宋_GB2312" w:eastAsia="仿宋_GB2312" w:cs="仿宋_GB2312"/>
          <w:sz w:val="36"/>
          <w:szCs w:val="36"/>
          <w:lang w:eastAsia="zh-CN"/>
        </w:rPr>
        <w:t xml:space="preserve">  正面行为管理。民办普通中小学校为本地区教育事业</w:t>
      </w:r>
      <w:r>
        <w:rPr>
          <w:rFonts w:hint="eastAsia" w:ascii="仿宋_GB2312" w:hAnsi="仿宋_GB2312" w:eastAsia="仿宋_GB2312" w:cs="仿宋_GB2312"/>
          <w:sz w:val="36"/>
          <w:szCs w:val="36"/>
        </w:rPr>
        <w:t>发展</w:t>
      </w:r>
      <w:r>
        <w:rPr>
          <w:rFonts w:hint="eastAsia" w:ascii="仿宋_GB2312" w:hAnsi="仿宋_GB2312" w:eastAsia="仿宋_GB2312" w:cs="仿宋_GB2312"/>
          <w:sz w:val="36"/>
          <w:szCs w:val="36"/>
          <w:lang w:eastAsia="zh-CN"/>
        </w:rPr>
        <w:t>作出</w:t>
      </w:r>
      <w:r>
        <w:rPr>
          <w:rFonts w:hint="eastAsia" w:ascii="仿宋_GB2312" w:hAnsi="仿宋_GB2312" w:eastAsia="仿宋_GB2312" w:cs="仿宋_GB2312"/>
          <w:sz w:val="36"/>
          <w:szCs w:val="36"/>
        </w:rPr>
        <w:t>突出贡献，受到</w:t>
      </w:r>
      <w:r>
        <w:rPr>
          <w:rFonts w:hint="eastAsia" w:ascii="仿宋_GB2312" w:hAnsi="仿宋_GB2312" w:eastAsia="仿宋_GB2312" w:cs="仿宋_GB2312"/>
          <w:sz w:val="36"/>
          <w:szCs w:val="36"/>
          <w:lang w:eastAsia="zh-CN"/>
        </w:rPr>
        <w:t>区县级及</w:t>
      </w:r>
      <w:r>
        <w:rPr>
          <w:rFonts w:hint="eastAsia" w:ascii="仿宋_GB2312" w:hAnsi="仿宋_GB2312" w:eastAsia="仿宋_GB2312" w:cs="仿宋_GB2312"/>
          <w:sz w:val="36"/>
          <w:szCs w:val="36"/>
        </w:rPr>
        <w:t>以上党委政府或教育行政部门表彰、表扬的,实行正面加分制度。同类表彰在加分时只按最高奖项加一次，不重复累加；不同类奖项可以累加，每年度内每</w:t>
      </w:r>
      <w:r>
        <w:rPr>
          <w:rFonts w:hint="eastAsia" w:ascii="仿宋_GB2312" w:hAnsi="仿宋_GB2312" w:eastAsia="仿宋_GB2312" w:cs="仿宋_GB2312"/>
          <w:sz w:val="36"/>
          <w:szCs w:val="36"/>
          <w:lang w:val="en-US" w:eastAsia="zh-CN"/>
        </w:rPr>
        <w:t>所</w:t>
      </w:r>
      <w:r>
        <w:rPr>
          <w:rFonts w:hint="eastAsia" w:ascii="仿宋_GB2312" w:hAnsi="仿宋_GB2312" w:eastAsia="仿宋_GB2312" w:cs="仿宋_GB2312"/>
          <w:sz w:val="36"/>
          <w:szCs w:val="36"/>
          <w:lang w:eastAsia="zh-CN"/>
        </w:rPr>
        <w:t>民办普通中小学校</w:t>
      </w:r>
      <w:r>
        <w:rPr>
          <w:rFonts w:hint="eastAsia" w:ascii="仿宋_GB2312" w:hAnsi="仿宋_GB2312" w:eastAsia="仿宋_GB2312" w:cs="仿宋_GB2312"/>
          <w:sz w:val="36"/>
          <w:szCs w:val="36"/>
        </w:rPr>
        <w:t>最高加分为10分。</w:t>
      </w:r>
    </w:p>
    <w:p w14:paraId="58609475">
      <w:pPr>
        <w:pStyle w:val="2"/>
        <w:keepNext w:val="0"/>
        <w:keepLines w:val="0"/>
        <w:pageBreakBefore w:val="0"/>
        <w:widowControl w:val="0"/>
        <w:kinsoku/>
        <w:wordWrap/>
        <w:overflowPunct/>
        <w:topLinePunct w:val="0"/>
        <w:autoSpaceDE/>
        <w:autoSpaceDN/>
        <w:bidi w:val="0"/>
        <w:adjustRightInd/>
        <w:snapToGrid/>
        <w:spacing w:line="560" w:lineRule="exact"/>
        <w:ind w:firstLine="710" w:firstLineChars="200"/>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七</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rPr>
        <w:t xml:space="preserve">  负面行为管理。</w:t>
      </w:r>
      <w:r>
        <w:rPr>
          <w:rFonts w:hint="eastAsia" w:ascii="仿宋_GB2312" w:hAnsi="仿宋_GB2312" w:eastAsia="仿宋_GB2312" w:cs="仿宋_GB2312"/>
          <w:kern w:val="0"/>
          <w:sz w:val="36"/>
          <w:szCs w:val="36"/>
          <w:lang w:eastAsia="zh-CN"/>
        </w:rPr>
        <w:t>民办普通中小学校</w:t>
      </w:r>
      <w:r>
        <w:rPr>
          <w:rFonts w:hint="eastAsia" w:ascii="仿宋_GB2312" w:hAnsi="仿宋_GB2312" w:eastAsia="仿宋_GB2312" w:cs="仿宋_GB2312"/>
          <w:kern w:val="0"/>
          <w:sz w:val="36"/>
          <w:szCs w:val="36"/>
        </w:rPr>
        <w:t>出现违规办学情形的，实行负面扣分制度。</w:t>
      </w:r>
      <w:r>
        <w:rPr>
          <w:rFonts w:hint="eastAsia" w:ascii="仿宋_GB2312" w:hAnsi="仿宋_GB2312" w:eastAsia="仿宋_GB2312" w:cs="仿宋_GB2312"/>
          <w:sz w:val="36"/>
          <w:szCs w:val="36"/>
        </w:rPr>
        <w:t>教育行政部门根据具体情形，依据本办法所列认定标准进行扣分。</w:t>
      </w:r>
    </w:p>
    <w:p w14:paraId="1DFEB50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第三章  正面办学行为认定标准</w:t>
      </w:r>
    </w:p>
    <w:p w14:paraId="682D1D9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八</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民办普通中小学校在</w:t>
      </w:r>
      <w:r>
        <w:rPr>
          <w:rFonts w:hint="eastAsia" w:ascii="仿宋_GB2312" w:hAnsi="仿宋_GB2312" w:eastAsia="仿宋_GB2312" w:cs="仿宋_GB2312"/>
          <w:sz w:val="36"/>
          <w:szCs w:val="36"/>
          <w:lang w:val="en-US" w:eastAsia="zh-CN"/>
        </w:rPr>
        <w:t>办学中，</w:t>
      </w:r>
      <w:r>
        <w:rPr>
          <w:rFonts w:hint="eastAsia" w:ascii="仿宋_GB2312" w:hAnsi="仿宋_GB2312" w:eastAsia="仿宋_GB2312" w:cs="仿宋_GB2312"/>
          <w:sz w:val="36"/>
          <w:szCs w:val="36"/>
        </w:rPr>
        <w:t>获得国家级荣誉或通报表扬的，一次加8分；获得省级荣誉或通报表扬的，一次加6分；获得市级荣誉或通报表扬的，一次加4分；获得区县</w:t>
      </w:r>
      <w:r>
        <w:rPr>
          <w:rFonts w:hint="eastAsia" w:ascii="仿宋_GB2312" w:hAnsi="仿宋_GB2312" w:eastAsia="仿宋_GB2312" w:cs="仿宋_GB2312"/>
          <w:sz w:val="36"/>
          <w:szCs w:val="36"/>
          <w:lang w:val="en-US" w:eastAsia="zh-CN"/>
        </w:rPr>
        <w:t>级</w:t>
      </w:r>
      <w:r>
        <w:rPr>
          <w:rFonts w:hint="eastAsia" w:ascii="仿宋_GB2312" w:hAnsi="仿宋_GB2312" w:eastAsia="仿宋_GB2312" w:cs="仿宋_GB2312"/>
          <w:sz w:val="36"/>
          <w:szCs w:val="36"/>
        </w:rPr>
        <w:t>荣誉或通报表扬的，一</w:t>
      </w:r>
      <w:r>
        <w:rPr>
          <w:rFonts w:hint="eastAsia" w:ascii="仿宋_GB2312" w:hAnsi="仿宋_GB2312" w:eastAsia="仿宋_GB2312" w:cs="仿宋_GB2312"/>
          <w:color w:val="auto"/>
          <w:sz w:val="36"/>
          <w:szCs w:val="36"/>
        </w:rPr>
        <w:t>次加</w:t>
      </w:r>
      <w:r>
        <w:rPr>
          <w:rFonts w:hint="eastAsia" w:ascii="仿宋_GB2312" w:hAnsi="仿宋_GB2312" w:eastAsia="仿宋_GB2312" w:cs="仿宋_GB2312"/>
          <w:color w:val="auto"/>
          <w:sz w:val="36"/>
          <w:szCs w:val="36"/>
          <w:lang w:val="en-US" w:eastAsia="zh-CN"/>
        </w:rPr>
        <w:t>1</w:t>
      </w:r>
      <w:r>
        <w:rPr>
          <w:rFonts w:hint="eastAsia" w:ascii="仿宋_GB2312" w:hAnsi="仿宋_GB2312" w:eastAsia="仿宋_GB2312" w:cs="仿宋_GB2312"/>
          <w:color w:val="auto"/>
          <w:sz w:val="36"/>
          <w:szCs w:val="36"/>
        </w:rPr>
        <w:t>分。</w:t>
      </w:r>
    </w:p>
    <w:p w14:paraId="6C916971">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九</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color w:val="auto"/>
          <w:sz w:val="36"/>
          <w:szCs w:val="36"/>
          <w:lang w:eastAsia="zh-CN"/>
        </w:rPr>
        <w:t>民办普通中小学校全年无安全责任事故、无学生非正常死亡事件，加</w:t>
      </w:r>
      <w:r>
        <w:rPr>
          <w:rFonts w:hint="eastAsia" w:ascii="仿宋_GB2312" w:hAnsi="仿宋_GB2312" w:eastAsia="仿宋_GB2312" w:cs="仿宋_GB2312"/>
          <w:color w:val="auto"/>
          <w:sz w:val="36"/>
          <w:szCs w:val="36"/>
          <w:lang w:val="en-US" w:eastAsia="zh-CN"/>
        </w:rPr>
        <w:t>5分</w:t>
      </w:r>
      <w:r>
        <w:rPr>
          <w:rFonts w:hint="eastAsia" w:ascii="仿宋_GB2312" w:hAnsi="仿宋_GB2312" w:eastAsia="仿宋_GB2312" w:cs="仿宋_GB2312"/>
          <w:color w:val="auto"/>
          <w:sz w:val="36"/>
          <w:szCs w:val="36"/>
        </w:rPr>
        <w:t>。</w:t>
      </w:r>
    </w:p>
    <w:p w14:paraId="1F5C9096">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第十条</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color w:val="0000FF"/>
          <w:sz w:val="36"/>
          <w:szCs w:val="36"/>
        </w:rPr>
        <w:t xml:space="preserve"> </w:t>
      </w:r>
      <w:r>
        <w:rPr>
          <w:rFonts w:hint="eastAsia" w:ascii="仿宋_GB2312" w:hAnsi="仿宋_GB2312" w:eastAsia="仿宋_GB2312" w:cs="仿宋_GB2312"/>
          <w:color w:val="auto"/>
          <w:sz w:val="36"/>
          <w:szCs w:val="36"/>
        </w:rPr>
        <w:t>每季度通过</w:t>
      </w:r>
      <w:r>
        <w:rPr>
          <w:rFonts w:hint="eastAsia" w:ascii="仿宋_GB2312" w:hAnsi="仿宋_GB2312" w:eastAsia="仿宋_GB2312" w:cs="仿宋_GB2312"/>
          <w:color w:val="auto"/>
          <w:sz w:val="36"/>
          <w:szCs w:val="36"/>
          <w:lang w:eastAsia="zh-CN"/>
        </w:rPr>
        <w:t>市、</w:t>
      </w:r>
      <w:r>
        <w:rPr>
          <w:rFonts w:hint="eastAsia" w:ascii="仿宋_GB2312" w:hAnsi="仿宋_GB2312" w:eastAsia="仿宋_GB2312" w:cs="仿宋_GB2312"/>
          <w:color w:val="auto"/>
          <w:sz w:val="36"/>
          <w:szCs w:val="36"/>
        </w:rPr>
        <w:t>区县政府12345市民服务热线或</w:t>
      </w:r>
      <w:r>
        <w:rPr>
          <w:rFonts w:hint="eastAsia" w:ascii="仿宋_GB2312" w:hAnsi="仿宋_GB2312" w:eastAsia="仿宋_GB2312" w:cs="仿宋_GB2312"/>
          <w:color w:val="auto"/>
          <w:sz w:val="36"/>
          <w:szCs w:val="36"/>
          <w:lang w:eastAsia="zh-CN"/>
        </w:rPr>
        <w:t>市、</w:t>
      </w:r>
      <w:r>
        <w:rPr>
          <w:rFonts w:hint="eastAsia" w:ascii="仿宋_GB2312" w:hAnsi="仿宋_GB2312" w:eastAsia="仿宋_GB2312" w:cs="仿宋_GB2312"/>
          <w:color w:val="auto"/>
          <w:sz w:val="36"/>
          <w:szCs w:val="36"/>
        </w:rPr>
        <w:t>区县教育行政部门公开的举报渠道有效投诉量为0的</w:t>
      </w:r>
      <w:r>
        <w:rPr>
          <w:rFonts w:hint="eastAsia" w:ascii="仿宋_GB2312" w:hAnsi="仿宋_GB2312" w:eastAsia="仿宋_GB2312" w:cs="仿宋_GB2312"/>
          <w:color w:val="auto"/>
          <w:sz w:val="36"/>
          <w:szCs w:val="36"/>
          <w:lang w:eastAsia="zh-CN"/>
        </w:rPr>
        <w:t>民办普通中小学校</w:t>
      </w:r>
      <w:r>
        <w:rPr>
          <w:rFonts w:hint="eastAsia" w:ascii="仿宋_GB2312" w:hAnsi="仿宋_GB2312" w:eastAsia="仿宋_GB2312" w:cs="仿宋_GB2312"/>
          <w:color w:val="auto"/>
          <w:sz w:val="36"/>
          <w:szCs w:val="36"/>
        </w:rPr>
        <w:t>，加</w:t>
      </w:r>
      <w:r>
        <w:rPr>
          <w:rFonts w:hint="eastAsia" w:ascii="仿宋_GB2312" w:hAnsi="仿宋_GB2312" w:eastAsia="仿宋_GB2312" w:cs="仿宋_GB2312"/>
          <w:color w:val="auto"/>
          <w:sz w:val="36"/>
          <w:szCs w:val="36"/>
          <w:lang w:val="en-US" w:eastAsia="zh-CN"/>
        </w:rPr>
        <w:t>2</w:t>
      </w:r>
      <w:r>
        <w:rPr>
          <w:rFonts w:hint="eastAsia" w:ascii="仿宋_GB2312" w:hAnsi="仿宋_GB2312" w:eastAsia="仿宋_GB2312" w:cs="仿宋_GB2312"/>
          <w:color w:val="auto"/>
          <w:sz w:val="36"/>
          <w:szCs w:val="36"/>
        </w:rPr>
        <w:t>分。</w:t>
      </w:r>
    </w:p>
    <w:p w14:paraId="38BEB8C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第四章  负面办学行为认定标准</w:t>
      </w:r>
    </w:p>
    <w:p w14:paraId="0A78FBA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第十</w:t>
      </w:r>
      <w:r>
        <w:rPr>
          <w:rFonts w:hint="eastAsia" w:ascii="仿宋_GB2312" w:hAnsi="仿宋_GB2312" w:eastAsia="仿宋_GB2312" w:cs="仿宋_GB2312"/>
          <w:b/>
          <w:bCs w:val="0"/>
          <w:sz w:val="36"/>
          <w:szCs w:val="36"/>
          <w:lang w:eastAsia="zh-CN"/>
        </w:rPr>
        <w:t>一</w:t>
      </w:r>
      <w:r>
        <w:rPr>
          <w:rFonts w:hint="eastAsia" w:ascii="仿宋_GB2312" w:hAnsi="仿宋_GB2312" w:eastAsia="仿宋_GB2312" w:cs="仿宋_GB2312"/>
          <w:b/>
          <w:bCs w:val="0"/>
          <w:sz w:val="36"/>
          <w:szCs w:val="36"/>
        </w:rPr>
        <w:t xml:space="preserve">条 </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民办普通中小学校存在《民办教育促进法》第六十一条、第六十二条规定的违法行为的，由教育行政部门依法依规给予处罚，扣除所有积分。</w:t>
      </w:r>
    </w:p>
    <w:p w14:paraId="01491BCB">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lang w:eastAsia="zh-CN"/>
        </w:rPr>
        <w:t>第十二条</w:t>
      </w:r>
      <w:r>
        <w:rPr>
          <w:rFonts w:hint="eastAsia" w:ascii="仿宋_GB2312" w:hAnsi="仿宋_GB2312" w:eastAsia="仿宋_GB2312" w:cs="仿宋_GB2312"/>
          <w:b/>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lang w:eastAsia="zh-CN"/>
        </w:rPr>
        <w:t>民办普通中小学校</w:t>
      </w:r>
      <w:r>
        <w:rPr>
          <w:rFonts w:hint="eastAsia" w:ascii="仿宋_GB2312" w:hAnsi="仿宋_GB2312" w:eastAsia="仿宋_GB2312" w:cs="仿宋_GB2312"/>
          <w:sz w:val="36"/>
          <w:szCs w:val="36"/>
        </w:rPr>
        <w:t>有下列行为之一的，一次性扣12分：</w:t>
      </w:r>
    </w:p>
    <w:p w14:paraId="5A250626">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一</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未按规定设立党组织或开展党的工作的；学校决策机构不支持党组织开展工作的。</w:t>
      </w:r>
    </w:p>
    <w:p w14:paraId="7C769291">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学校办学许可证或法人登记证已过有效期；学校法定代表人未由学校决策机构（董事会或理事会，下同）负责人或校长担任的；举办者（实际控制人）变更报批程序不完备或举办者（实际控制人）不符合相关资质要求的。</w:t>
      </w:r>
    </w:p>
    <w:p w14:paraId="30AED115">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三</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学校未</w:t>
      </w:r>
      <w:r>
        <w:rPr>
          <w:rFonts w:hint="eastAsia" w:ascii="仿宋_GB2312" w:hAnsi="仿宋_GB2312" w:eastAsia="仿宋_GB2312" w:cs="仿宋_GB2312"/>
          <w:sz w:val="36"/>
          <w:szCs w:val="36"/>
          <w:lang w:eastAsia="zh-CN"/>
        </w:rPr>
        <w:t>依法依章程</w:t>
      </w:r>
      <w:r>
        <w:rPr>
          <w:rFonts w:hint="eastAsia" w:ascii="仿宋_GB2312" w:hAnsi="仿宋_GB2312" w:eastAsia="仿宋_GB2312" w:cs="仿宋_GB2312"/>
          <w:sz w:val="36"/>
          <w:szCs w:val="36"/>
        </w:rPr>
        <w:t>成立决策机构</w:t>
      </w:r>
      <w:r>
        <w:rPr>
          <w:rFonts w:hint="eastAsia" w:ascii="仿宋_GB2312" w:hAnsi="仿宋_GB2312" w:eastAsia="仿宋_GB2312" w:cs="仿宋_GB2312"/>
          <w:sz w:val="36"/>
          <w:szCs w:val="36"/>
          <w:lang w:val="en-US" w:eastAsia="zh-CN"/>
        </w:rPr>
        <w:t>或</w:t>
      </w:r>
      <w:r>
        <w:rPr>
          <w:rFonts w:hint="eastAsia" w:ascii="仿宋_GB2312" w:hAnsi="仿宋_GB2312" w:eastAsia="仿宋_GB2312" w:cs="仿宋_GB2312"/>
          <w:sz w:val="36"/>
          <w:szCs w:val="36"/>
          <w:lang w:eastAsia="zh-CN"/>
        </w:rPr>
        <w:t>监督机构，</w:t>
      </w:r>
      <w:r>
        <w:rPr>
          <w:rFonts w:hint="eastAsia" w:ascii="仿宋_GB2312" w:hAnsi="仿宋_GB2312" w:eastAsia="仿宋_GB2312" w:cs="仿宋_GB2312"/>
          <w:sz w:val="36"/>
          <w:szCs w:val="36"/>
          <w:lang w:val="en-US" w:eastAsia="zh-CN"/>
        </w:rPr>
        <w:t>决策机构或监督机构</w:t>
      </w:r>
      <w:r>
        <w:rPr>
          <w:rFonts w:hint="eastAsia" w:ascii="仿宋_GB2312" w:hAnsi="仿宋_GB2312" w:eastAsia="仿宋_GB2312" w:cs="仿宋_GB2312"/>
          <w:sz w:val="36"/>
          <w:szCs w:val="36"/>
          <w:lang w:eastAsia="zh-CN"/>
        </w:rPr>
        <w:t>未依法履职，造成不良影响的；</w:t>
      </w:r>
      <w:r>
        <w:rPr>
          <w:rFonts w:hint="eastAsia" w:ascii="仿宋_GB2312" w:hAnsi="仿宋_GB2312" w:eastAsia="仿宋_GB2312" w:cs="仿宋_GB2312"/>
          <w:sz w:val="36"/>
          <w:szCs w:val="36"/>
          <w:lang w:val="en-US" w:eastAsia="zh-CN"/>
        </w:rPr>
        <w:t>决策机构人员构成不符合相关要求，或变更决策机构成员、职务等，未及时向审批机关履行备案程序的。</w:t>
      </w:r>
    </w:p>
    <w:p w14:paraId="5705ADD4">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四</w:t>
      </w:r>
      <w:r>
        <w:rPr>
          <w:rFonts w:hint="eastAsia" w:ascii="仿宋_GB2312" w:hAnsi="仿宋_GB2312" w:eastAsia="仿宋_GB2312" w:cs="仿宋_GB2312"/>
          <w:sz w:val="36"/>
          <w:szCs w:val="36"/>
        </w:rPr>
        <w:t>）发布</w:t>
      </w:r>
      <w:r>
        <w:rPr>
          <w:rFonts w:hint="eastAsia" w:ascii="仿宋_GB2312" w:hAnsi="仿宋_GB2312" w:eastAsia="仿宋_GB2312" w:cs="仿宋_GB2312"/>
          <w:sz w:val="36"/>
          <w:szCs w:val="36"/>
          <w:lang w:eastAsia="zh-CN"/>
        </w:rPr>
        <w:t>不实</w:t>
      </w:r>
      <w:r>
        <w:rPr>
          <w:rFonts w:hint="eastAsia" w:ascii="仿宋_GB2312" w:hAnsi="仿宋_GB2312" w:eastAsia="仿宋_GB2312" w:cs="仿宋_GB2312"/>
          <w:sz w:val="36"/>
          <w:szCs w:val="36"/>
        </w:rPr>
        <w:t>招生简章</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或招生简章未经主管教育行政部门备案就启动招生的；公布、宣传、炒作中高考成绩的。</w:t>
      </w:r>
      <w:r>
        <w:rPr>
          <w:rFonts w:hint="eastAsia" w:ascii="仿宋_GB2312" w:hAnsi="仿宋_GB2312" w:eastAsia="仿宋_GB2312" w:cs="仿宋_GB2312"/>
          <w:sz w:val="36"/>
          <w:szCs w:val="36"/>
          <w:lang w:val="en-US" w:eastAsia="zh-CN"/>
        </w:rPr>
        <w:tab/>
      </w:r>
    </w:p>
    <w:p w14:paraId="5DAAD68D">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（五）跨区域招生、提前招生、“掐尖”招生、超计划招生20%及以上、招收借读生、线下招生、以物质奖励等方式争抢生源的；义务教育学校组织或变相组织（委托培训机构组织等）考试招生的。</w:t>
      </w:r>
    </w:p>
    <w:p w14:paraId="18D74C09">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（六）擅自引进或使用境外课程及教材的；违规聘用外籍人员的；违规征订使用教材、教辅、读物的。</w:t>
      </w:r>
    </w:p>
    <w:p w14:paraId="278BFC7D">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（七）占用国家法定节假日、休息日及寒暑假期，组织学生集体补课的。</w:t>
      </w:r>
    </w:p>
    <w:p w14:paraId="1AACCA7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八）聘用教师没有教师资格证或出现违反《新时代中小学教师职业行为十项准则》事件、师德师风事件的；聘用曾经因为犯罪被依法剥夺政治权利、严重违反教师职业行为十项准则或者其他具有教育领域不良从业记录人员的。</w:t>
      </w:r>
    </w:p>
    <w:p w14:paraId="3E53BF54">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（九）学校校园环境、设施设备、食品卫生等存在较大安全隐患或本年度发生过安全责任事故的。</w:t>
      </w:r>
    </w:p>
    <w:p w14:paraId="10C2FA0A">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十）收取费用未缴入学校账户的；收取或变相收取与入学或毕业成绩挂钩的“捐资助学款”“借读费”等费用的；擅自增加收费项目、扩大收费范围的；举办者抽逃、侵占办学资金，或通过关联交易等形式挪用办学经费的；非营利性民办学校分配或变相分配办学结余的；学校资产负债率超过60%、财务风险高的。</w:t>
      </w:r>
    </w:p>
    <w:p w14:paraId="7262D17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（十一）积分周期内累计被上访5次及以上或集体上访人数达20人及以上（单次）或一个季度内12345市民服务热线投诉100条及以上的；因办学行为不规范，引发舆情事件，上级领导作出指示批示的。</w:t>
      </w:r>
    </w:p>
    <w:p w14:paraId="2692E6D5">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（十二）拒不配合主管教育行政部门或其他有关部门执法或检查，隐匿、损毁违规行为证据，对主管教育行政部门或其他有关部门作出的整改通知3次及以上无正当理由拒不整改的。</w:t>
      </w:r>
    </w:p>
    <w:p w14:paraId="4EB21FA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第十</w:t>
      </w:r>
      <w:r>
        <w:rPr>
          <w:rFonts w:hint="eastAsia" w:ascii="仿宋_GB2312" w:hAnsi="仿宋_GB2312" w:eastAsia="仿宋_GB2312" w:cs="仿宋_GB2312"/>
          <w:b/>
          <w:bCs w:val="0"/>
          <w:sz w:val="36"/>
          <w:szCs w:val="36"/>
          <w:lang w:eastAsia="zh-CN"/>
        </w:rPr>
        <w:t>三</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民办普通中小学校</w:t>
      </w:r>
      <w:r>
        <w:rPr>
          <w:rFonts w:hint="eastAsia" w:ascii="仿宋_GB2312" w:hAnsi="仿宋_GB2312" w:eastAsia="仿宋_GB2312" w:cs="仿宋_GB2312"/>
          <w:sz w:val="36"/>
          <w:szCs w:val="36"/>
        </w:rPr>
        <w:t>有下列行为之一的，一次性扣8分：</w:t>
      </w:r>
    </w:p>
    <w:p w14:paraId="6F848A19">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一</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党组织班子成员未按规定进入决策机构、未按规定参与决策监督的；学校未正确宣传展示党的教育方针的；未按规定建立少先队、共青团组织或开展相应活动的。</w:t>
      </w:r>
    </w:p>
    <w:p w14:paraId="0A0C1910">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（二）未经许可，擅自变更办学地址的；擅自变更学校名称的。</w:t>
      </w:r>
    </w:p>
    <w:p w14:paraId="73EB653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（三）未经公示，擅自收费；收费调整幅度过大、过频；在招生、考试、推优、保送等工作中违规收取费用的；非营利性学校将收取的费用用于与教育教学事业无关的经营活动的。</w:t>
      </w:r>
    </w:p>
    <w:p w14:paraId="2438E601">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sz w:val="36"/>
          <w:szCs w:val="36"/>
          <w:lang w:val="en-US" w:eastAsia="zh-CN"/>
        </w:rPr>
        <w:t>（四）</w:t>
      </w:r>
      <w:r>
        <w:rPr>
          <w:rFonts w:hint="eastAsia" w:ascii="仿宋_GB2312" w:hAnsi="仿宋_GB2312" w:eastAsia="仿宋_GB2312" w:cs="仿宋_GB2312"/>
          <w:color w:val="auto"/>
          <w:sz w:val="36"/>
          <w:szCs w:val="36"/>
        </w:rPr>
        <w:t>违规超计划招生</w:t>
      </w:r>
      <w:r>
        <w:rPr>
          <w:rFonts w:hint="eastAsia" w:ascii="仿宋_GB2312" w:hAnsi="仿宋_GB2312" w:eastAsia="仿宋_GB2312" w:cs="仿宋_GB2312"/>
          <w:color w:val="auto"/>
          <w:sz w:val="36"/>
          <w:szCs w:val="36"/>
          <w:lang w:val="en-US" w:eastAsia="zh-CN"/>
        </w:rPr>
        <w:t>10%及以上的；义务教育学校将各类竞赛、考级、奖励证书作为学生入学依据招生的。</w:t>
      </w:r>
    </w:p>
    <w:p w14:paraId="76C4975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（五）未开齐开足国家规定课程，违背教育规律随意增减课时、提高难度、加快进度的；未落实睡眠等“五项管理”要求的。</w:t>
      </w:r>
    </w:p>
    <w:p w14:paraId="270F5013">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（六）专职保安人员配备不符合要求的；本年度发生学生非正常死亡的。</w:t>
      </w:r>
    </w:p>
    <w:p w14:paraId="46E4B541">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（七）积分周期内累计被上访3次及以上或集体上访人数达10人及以上（单次）或一个季度内12345市民服务热线投诉60条及以上的。</w:t>
      </w:r>
    </w:p>
    <w:p w14:paraId="436425B3">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（八）因办学行为不规范，引发舆情事件或受到行政处罚的。</w:t>
      </w:r>
    </w:p>
    <w:p w14:paraId="6FA0F9DE">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第十</w:t>
      </w:r>
      <w:r>
        <w:rPr>
          <w:rFonts w:hint="eastAsia" w:ascii="仿宋_GB2312" w:hAnsi="仿宋_GB2312" w:eastAsia="仿宋_GB2312" w:cs="仿宋_GB2312"/>
          <w:b/>
          <w:bCs w:val="0"/>
          <w:sz w:val="36"/>
          <w:szCs w:val="36"/>
          <w:lang w:eastAsia="zh-CN"/>
        </w:rPr>
        <w:t>四</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民办普通中小学校</w:t>
      </w:r>
      <w:r>
        <w:rPr>
          <w:rFonts w:hint="eastAsia" w:ascii="仿宋_GB2312" w:hAnsi="仿宋_GB2312" w:eastAsia="仿宋_GB2312" w:cs="仿宋_GB2312"/>
          <w:sz w:val="36"/>
          <w:szCs w:val="36"/>
        </w:rPr>
        <w:t>有下列行为之一的，一次性扣</w:t>
      </w:r>
      <w:r>
        <w:rPr>
          <w:rFonts w:hint="eastAsia" w:ascii="仿宋_GB2312" w:hAnsi="仿宋_GB2312" w:eastAsia="仿宋_GB2312" w:cs="仿宋_GB2312"/>
          <w:sz w:val="36"/>
          <w:szCs w:val="36"/>
          <w:lang w:val="en-US" w:eastAsia="zh-CN"/>
        </w:rPr>
        <w:t>6</w:t>
      </w:r>
      <w:r>
        <w:rPr>
          <w:rFonts w:hint="eastAsia" w:ascii="仿宋_GB2312" w:hAnsi="仿宋_GB2312" w:eastAsia="仿宋_GB2312" w:cs="仿宋_GB2312"/>
          <w:sz w:val="36"/>
          <w:szCs w:val="36"/>
        </w:rPr>
        <w:t>分：</w:t>
      </w:r>
    </w:p>
    <w:p w14:paraId="78E23723">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一</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未按规定建立教职工代表大会制度、成立工会的。</w:t>
      </w:r>
    </w:p>
    <w:p w14:paraId="0001561B">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（二）学校章程内容不完备，修订程序不符合有关规定的。</w:t>
      </w:r>
    </w:p>
    <w:p w14:paraId="569BC78D">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（三）校长变更后未及时申请更换民办学校办学许可证的。</w:t>
      </w:r>
    </w:p>
    <w:p w14:paraId="0C14CB39">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四</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聘用教师数量达不到师生比要求的；体育与健康、艺术、心理健康等学科教师和卫生保健人员未配齐配足的；未按规定与教师签订合同的；拖欠教师工资的。</w:t>
      </w:r>
    </w:p>
    <w:p w14:paraId="4DD988A6">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五</w:t>
      </w:r>
      <w:r>
        <w:rPr>
          <w:rFonts w:hint="eastAsia" w:ascii="仿宋_GB2312" w:hAnsi="仿宋_GB2312" w:eastAsia="仿宋_GB2312" w:cs="仿宋_GB2312"/>
          <w:sz w:val="36"/>
          <w:szCs w:val="36"/>
        </w:rPr>
        <w:t>）违规超计划招生</w:t>
      </w:r>
      <w:r>
        <w:rPr>
          <w:rFonts w:hint="eastAsia" w:ascii="仿宋_GB2312" w:hAnsi="仿宋_GB2312" w:eastAsia="仿宋_GB2312" w:cs="仿宋_GB2312"/>
          <w:sz w:val="36"/>
          <w:szCs w:val="36"/>
          <w:lang w:val="en-US" w:eastAsia="zh-CN"/>
        </w:rPr>
        <w:t>10%以下</w:t>
      </w:r>
      <w:r>
        <w:rPr>
          <w:rFonts w:hint="eastAsia" w:ascii="仿宋_GB2312" w:hAnsi="仿宋_GB2312" w:eastAsia="仿宋_GB2312" w:cs="仿宋_GB2312"/>
          <w:sz w:val="36"/>
          <w:szCs w:val="36"/>
          <w:lang w:eastAsia="zh-CN"/>
        </w:rPr>
        <w:t>的。</w:t>
      </w:r>
    </w:p>
    <w:p w14:paraId="23935853">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六</w:t>
      </w:r>
      <w:r>
        <w:rPr>
          <w:rFonts w:hint="eastAsia" w:ascii="仿宋_GB2312" w:hAnsi="仿宋_GB2312" w:eastAsia="仿宋_GB2312" w:cs="仿宋_GB2312"/>
          <w:sz w:val="36"/>
          <w:szCs w:val="36"/>
          <w:lang w:eastAsia="zh-CN"/>
        </w:rPr>
        <w:t>）义务教育学校未落实控辍保学要求的；开除或变相开除学生的；</w:t>
      </w:r>
      <w:r>
        <w:rPr>
          <w:rFonts w:hint="eastAsia" w:ascii="仿宋_GB2312" w:hAnsi="仿宋_GB2312" w:eastAsia="仿宋_GB2312" w:cs="仿宋_GB2312"/>
          <w:sz w:val="36"/>
          <w:szCs w:val="36"/>
          <w:lang w:val="en-US" w:eastAsia="zh-CN"/>
        </w:rPr>
        <w:t>设立</w:t>
      </w:r>
      <w:r>
        <w:rPr>
          <w:rFonts w:hint="eastAsia" w:ascii="仿宋_GB2312" w:hAnsi="仿宋_GB2312" w:eastAsia="仿宋_GB2312" w:cs="仿宋_GB2312"/>
          <w:sz w:val="36"/>
          <w:szCs w:val="36"/>
          <w:lang w:eastAsia="zh-CN"/>
        </w:rPr>
        <w:t>重点班的。</w:t>
      </w:r>
    </w:p>
    <w:p w14:paraId="2838772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七</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未按要求控制考试次数的；违规统考、考试排名、布置惩罚性作业的；义务教育学校擅自公布学生成绩和排名的。</w:t>
      </w:r>
    </w:p>
    <w:p w14:paraId="69ACA363">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八</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eastAsia="zh-CN"/>
        </w:rPr>
        <w:t>学校或教职工</w:t>
      </w:r>
      <w:r>
        <w:rPr>
          <w:rFonts w:hint="eastAsia" w:ascii="仿宋_GB2312" w:hAnsi="仿宋_GB2312" w:eastAsia="仿宋_GB2312" w:cs="仿宋_GB2312"/>
          <w:sz w:val="36"/>
          <w:szCs w:val="36"/>
        </w:rPr>
        <w:t>对中考、高考</w:t>
      </w:r>
      <w:r>
        <w:rPr>
          <w:rFonts w:hint="eastAsia" w:ascii="仿宋_GB2312" w:hAnsi="仿宋_GB2312" w:eastAsia="仿宋_GB2312" w:cs="仿宋_GB2312"/>
          <w:sz w:val="36"/>
          <w:szCs w:val="36"/>
          <w:lang w:eastAsia="zh-CN"/>
        </w:rPr>
        <w:t>相关工作及</w:t>
      </w:r>
      <w:r>
        <w:rPr>
          <w:rFonts w:hint="eastAsia" w:ascii="仿宋_GB2312" w:hAnsi="仿宋_GB2312" w:eastAsia="仿宋_GB2312" w:cs="仿宋_GB2312"/>
          <w:sz w:val="36"/>
          <w:szCs w:val="36"/>
        </w:rPr>
        <w:t>政策</w:t>
      </w:r>
      <w:r>
        <w:rPr>
          <w:rFonts w:hint="eastAsia" w:ascii="仿宋_GB2312" w:hAnsi="仿宋_GB2312" w:eastAsia="仿宋_GB2312" w:cs="仿宋_GB2312"/>
          <w:sz w:val="36"/>
          <w:szCs w:val="36"/>
          <w:lang w:val="en-US" w:eastAsia="zh-CN"/>
        </w:rPr>
        <w:t>公开</w:t>
      </w:r>
      <w:r>
        <w:rPr>
          <w:rFonts w:hint="eastAsia" w:ascii="仿宋_GB2312" w:hAnsi="仿宋_GB2312" w:eastAsia="仿宋_GB2312" w:cs="仿宋_GB2312"/>
          <w:sz w:val="36"/>
          <w:szCs w:val="36"/>
        </w:rPr>
        <w:t>发表不当言论；利用</w:t>
      </w:r>
      <w:r>
        <w:rPr>
          <w:rFonts w:hint="eastAsia" w:ascii="仿宋_GB2312" w:hAnsi="仿宋_GB2312" w:eastAsia="仿宋_GB2312" w:cs="仿宋_GB2312"/>
          <w:sz w:val="36"/>
          <w:szCs w:val="36"/>
          <w:lang w:val="en-US" w:eastAsia="zh-CN"/>
        </w:rPr>
        <w:t>网络</w:t>
      </w:r>
      <w:r>
        <w:rPr>
          <w:rFonts w:hint="eastAsia" w:ascii="仿宋_GB2312" w:hAnsi="仿宋_GB2312" w:eastAsia="仿宋_GB2312" w:cs="仿宋_GB2312"/>
          <w:sz w:val="36"/>
          <w:szCs w:val="36"/>
        </w:rPr>
        <w:t>、微信等</w:t>
      </w:r>
      <w:r>
        <w:rPr>
          <w:rFonts w:hint="eastAsia" w:ascii="仿宋_GB2312" w:hAnsi="仿宋_GB2312" w:eastAsia="仿宋_GB2312" w:cs="仿宋_GB2312"/>
          <w:sz w:val="36"/>
          <w:szCs w:val="36"/>
          <w:lang w:eastAsia="zh-CN"/>
        </w:rPr>
        <w:t>媒介</w:t>
      </w:r>
      <w:r>
        <w:rPr>
          <w:rFonts w:hint="eastAsia" w:ascii="仿宋_GB2312" w:hAnsi="仿宋_GB2312" w:eastAsia="仿宋_GB2312" w:cs="仿宋_GB2312"/>
          <w:sz w:val="36"/>
          <w:szCs w:val="36"/>
        </w:rPr>
        <w:t>发布、转载未经官方</w:t>
      </w:r>
      <w:r>
        <w:rPr>
          <w:rFonts w:hint="eastAsia" w:ascii="仿宋_GB2312" w:hAnsi="仿宋_GB2312" w:eastAsia="仿宋_GB2312" w:cs="仿宋_GB2312"/>
          <w:sz w:val="36"/>
          <w:szCs w:val="36"/>
          <w:lang w:val="en-US" w:eastAsia="zh-CN"/>
        </w:rPr>
        <w:t>允许</w:t>
      </w:r>
      <w:r>
        <w:rPr>
          <w:rFonts w:hint="eastAsia" w:ascii="仿宋_GB2312" w:hAnsi="仿宋_GB2312" w:eastAsia="仿宋_GB2312" w:cs="仿宋_GB2312"/>
          <w:sz w:val="36"/>
          <w:szCs w:val="36"/>
        </w:rPr>
        <w:t>发布的</w:t>
      </w:r>
      <w:r>
        <w:rPr>
          <w:rFonts w:hint="eastAsia" w:ascii="仿宋_GB2312" w:hAnsi="仿宋_GB2312" w:eastAsia="仿宋_GB2312" w:cs="仿宋_GB2312"/>
          <w:sz w:val="36"/>
          <w:szCs w:val="36"/>
          <w:lang w:eastAsia="zh-CN"/>
        </w:rPr>
        <w:t>教育相关</w:t>
      </w:r>
      <w:r>
        <w:rPr>
          <w:rFonts w:hint="eastAsia" w:ascii="仿宋_GB2312" w:hAnsi="仿宋_GB2312" w:eastAsia="仿宋_GB2312" w:cs="仿宋_GB2312"/>
          <w:sz w:val="36"/>
          <w:szCs w:val="36"/>
        </w:rPr>
        <w:t>信息</w:t>
      </w:r>
      <w:r>
        <w:rPr>
          <w:rFonts w:hint="eastAsia" w:ascii="仿宋_GB2312" w:hAnsi="仿宋_GB2312" w:eastAsia="仿宋_GB2312" w:cs="仿宋_GB2312"/>
          <w:sz w:val="36"/>
          <w:szCs w:val="36"/>
          <w:lang w:val="en-US" w:eastAsia="zh-CN"/>
        </w:rPr>
        <w:t>的。</w:t>
      </w:r>
    </w:p>
    <w:p w14:paraId="56BDE58C">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（九）积分周期内累计被上访2次及以上或</w:t>
      </w:r>
      <w:r>
        <w:rPr>
          <w:rFonts w:hint="eastAsia" w:ascii="仿宋_GB2312" w:hAnsi="仿宋_GB2312" w:eastAsia="仿宋_GB2312" w:cs="仿宋_GB2312"/>
          <w:sz w:val="36"/>
          <w:szCs w:val="36"/>
          <w:lang w:eastAsia="zh-CN"/>
        </w:rPr>
        <w:t>集体上访人数达</w:t>
      </w:r>
      <w:r>
        <w:rPr>
          <w:rFonts w:hint="eastAsia" w:ascii="仿宋_GB2312" w:hAnsi="仿宋_GB2312" w:eastAsia="仿宋_GB2312" w:cs="仿宋_GB2312"/>
          <w:sz w:val="36"/>
          <w:szCs w:val="36"/>
          <w:lang w:val="en-US" w:eastAsia="zh-CN"/>
        </w:rPr>
        <w:t>5</w:t>
      </w:r>
      <w:r>
        <w:rPr>
          <w:rFonts w:hint="eastAsia" w:ascii="仿宋_GB2312" w:hAnsi="仿宋_GB2312" w:eastAsia="仿宋_GB2312" w:cs="仿宋_GB2312"/>
          <w:sz w:val="36"/>
          <w:szCs w:val="36"/>
          <w:lang w:eastAsia="zh-CN"/>
        </w:rPr>
        <w:t>人及以上（每次）</w:t>
      </w:r>
      <w:r>
        <w:rPr>
          <w:rFonts w:hint="eastAsia" w:ascii="仿宋_GB2312" w:hAnsi="仿宋_GB2312" w:eastAsia="仿宋_GB2312" w:cs="仿宋_GB2312"/>
          <w:sz w:val="36"/>
          <w:szCs w:val="36"/>
          <w:lang w:val="en-US" w:eastAsia="zh-CN"/>
        </w:rPr>
        <w:t>或一个季度内12345市民服务热线投诉40条及以上的。</w:t>
      </w:r>
    </w:p>
    <w:p w14:paraId="4F640F58">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（十）因办学行为不规范，被上级教育行政主管部门通报批评的。</w:t>
      </w:r>
    </w:p>
    <w:p w14:paraId="763B4DBD">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第十</w:t>
      </w:r>
      <w:r>
        <w:rPr>
          <w:rFonts w:hint="eastAsia" w:ascii="仿宋_GB2312" w:hAnsi="仿宋_GB2312" w:eastAsia="仿宋_GB2312" w:cs="仿宋_GB2312"/>
          <w:b/>
          <w:bCs w:val="0"/>
          <w:sz w:val="36"/>
          <w:szCs w:val="36"/>
          <w:lang w:eastAsia="zh-CN"/>
        </w:rPr>
        <w:t>五</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民办普通中小学校</w:t>
      </w:r>
      <w:r>
        <w:rPr>
          <w:rFonts w:hint="eastAsia" w:ascii="仿宋_GB2312" w:hAnsi="仿宋_GB2312" w:eastAsia="仿宋_GB2312" w:cs="仿宋_GB2312"/>
          <w:sz w:val="36"/>
          <w:szCs w:val="36"/>
        </w:rPr>
        <w:t>有下列行为之一的，一次性扣</w:t>
      </w:r>
      <w:r>
        <w:rPr>
          <w:rFonts w:hint="eastAsia" w:ascii="仿宋_GB2312" w:hAnsi="仿宋_GB2312" w:eastAsia="仿宋_GB2312" w:cs="仿宋_GB2312"/>
          <w:sz w:val="36"/>
          <w:szCs w:val="36"/>
          <w:lang w:val="en-US" w:eastAsia="zh-CN"/>
        </w:rPr>
        <w:t>3</w:t>
      </w:r>
      <w:r>
        <w:rPr>
          <w:rFonts w:hint="eastAsia" w:ascii="仿宋_GB2312" w:hAnsi="仿宋_GB2312" w:eastAsia="仿宋_GB2312" w:cs="仿宋_GB2312"/>
          <w:sz w:val="36"/>
          <w:szCs w:val="36"/>
        </w:rPr>
        <w:t>分：</w:t>
      </w:r>
    </w:p>
    <w:p w14:paraId="7976B1E0">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（一）涉及学校发展规划、重要改革、人事安排和师生员工切身利益等重大事项，未经党组织会议研究同意并提交决策机构决策的。</w:t>
      </w:r>
    </w:p>
    <w:p w14:paraId="65A9B3D4">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（二）家校共育机制不完善，家校沟通不畅，家长对学校意见得不到及时回应，家校矛盾未及时化解的。</w:t>
      </w:r>
    </w:p>
    <w:p w14:paraId="3C9C7224">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（三）小学校长未达到小学高级及以上教师专业技术职务的；中学校长未达到中学一级及以上教师专业技术职务的。</w:t>
      </w:r>
    </w:p>
    <w:p w14:paraId="36A44D6B">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（四）未及时办理新生建籍业务的；存在人籍不符、在籍不在校问题的；在办理学生入学、休学、复学、转学等相关学籍业务中存在问题，被教育行政主管部门责令整改的。</w:t>
      </w:r>
    </w:p>
    <w:p w14:paraId="6ED0C90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（五）未建立收退费标准与制度的；擅自向学生或家长推荐使用收费软件或手机APP的。</w:t>
      </w:r>
    </w:p>
    <w:p w14:paraId="30F663AE">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（六）积分周期内发生群众上访事件或一个季度内12345市民服务热线投诉10条及以上的。</w:t>
      </w:r>
    </w:p>
    <w:p w14:paraId="64BA240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（七）不及时、有效处理涉及学校的信访件或12345市民服务热线电话的；市民对涉及学校的信访件或12345市民服务热线办理结果不满意次数达到3次及以上的。</w:t>
      </w:r>
    </w:p>
    <w:p w14:paraId="043C5C46">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（八）无故不按照规定的时间、人员要求参加教育行政主管部门组织的有利于加强学校管理、规范办学行为、提高教育教学质量的相关活动的。</w:t>
      </w:r>
    </w:p>
    <w:p w14:paraId="3E0914B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（九）存在其他不规范办学行为的。</w:t>
      </w:r>
    </w:p>
    <w:p w14:paraId="3521BE51">
      <w:pPr>
        <w:keepNext w:val="0"/>
        <w:keepLines w:val="0"/>
        <w:pageBreakBefore w:val="0"/>
        <w:widowControl w:val="0"/>
        <w:kinsoku/>
        <w:wordWrap/>
        <w:overflowPunct/>
        <w:topLinePunct w:val="0"/>
        <w:autoSpaceDE/>
        <w:autoSpaceDN/>
        <w:bidi w:val="0"/>
        <w:adjustRightInd/>
        <w:snapToGrid/>
        <w:spacing w:line="560" w:lineRule="exact"/>
        <w:ind w:firstLine="71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val="0"/>
          <w:sz w:val="36"/>
          <w:szCs w:val="36"/>
        </w:rPr>
        <w:t>第十</w:t>
      </w:r>
      <w:r>
        <w:rPr>
          <w:rFonts w:hint="eastAsia" w:ascii="仿宋_GB2312" w:hAnsi="仿宋_GB2312" w:eastAsia="仿宋_GB2312" w:cs="仿宋_GB2312"/>
          <w:b/>
          <w:bCs w:val="0"/>
          <w:sz w:val="36"/>
          <w:szCs w:val="36"/>
          <w:lang w:eastAsia="zh-CN"/>
        </w:rPr>
        <w:t>六</w:t>
      </w:r>
      <w:r>
        <w:rPr>
          <w:rFonts w:hint="eastAsia" w:ascii="仿宋_GB2312" w:hAnsi="仿宋_GB2312" w:eastAsia="仿宋_GB2312" w:cs="仿宋_GB2312"/>
          <w:b/>
          <w:bCs w:val="0"/>
          <w:sz w:val="36"/>
          <w:szCs w:val="36"/>
        </w:rPr>
        <w:t xml:space="preserve">条 </w:t>
      </w:r>
      <w:r>
        <w:rPr>
          <w:rFonts w:hint="eastAsia" w:ascii="仿宋_GB2312" w:hAnsi="仿宋_GB2312" w:eastAsia="仿宋_GB2312" w:cs="仿宋_GB2312"/>
          <w:sz w:val="36"/>
          <w:szCs w:val="36"/>
        </w:rPr>
        <w:t xml:space="preserve"> 一个行为违反了多个扣分事项，按最高扣分执行</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一个积分周期内多次违反同一扣分事项，每违反一次扣一次分。</w:t>
      </w:r>
    </w:p>
    <w:p w14:paraId="3964C52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第五章  积分</w:t>
      </w:r>
      <w:r>
        <w:rPr>
          <w:rFonts w:hint="eastAsia" w:ascii="黑体" w:hAnsi="黑体" w:eastAsia="黑体" w:cs="黑体"/>
          <w:sz w:val="36"/>
          <w:szCs w:val="36"/>
          <w:lang w:eastAsia="zh-CN"/>
        </w:rPr>
        <w:t>管理及应用</w:t>
      </w:r>
    </w:p>
    <w:p w14:paraId="570D952C">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color w:val="auto"/>
          <w:kern w:val="0"/>
          <w:sz w:val="36"/>
          <w:szCs w:val="36"/>
          <w:lang w:val="en-US" w:eastAsia="zh-CN"/>
        </w:rPr>
      </w:pPr>
      <w:r>
        <w:rPr>
          <w:rFonts w:hint="eastAsia" w:ascii="仿宋_GB2312" w:hAnsi="仿宋_GB2312" w:eastAsia="仿宋_GB2312" w:cs="仿宋_GB2312"/>
          <w:b/>
          <w:bCs w:val="0"/>
          <w:sz w:val="36"/>
          <w:szCs w:val="36"/>
        </w:rPr>
        <w:t>第十</w:t>
      </w:r>
      <w:r>
        <w:rPr>
          <w:rFonts w:hint="eastAsia" w:ascii="仿宋_GB2312" w:hAnsi="仿宋_GB2312" w:eastAsia="仿宋_GB2312" w:cs="仿宋_GB2312"/>
          <w:b/>
          <w:bCs w:val="0"/>
          <w:sz w:val="36"/>
          <w:szCs w:val="36"/>
          <w:lang w:eastAsia="zh-CN"/>
        </w:rPr>
        <w:t>七</w:t>
      </w:r>
      <w:r>
        <w:rPr>
          <w:rFonts w:hint="eastAsia" w:ascii="仿宋_GB2312" w:hAnsi="仿宋_GB2312" w:eastAsia="仿宋_GB2312" w:cs="仿宋_GB2312"/>
          <w:b/>
          <w:bCs w:val="0"/>
          <w:sz w:val="36"/>
          <w:szCs w:val="36"/>
        </w:rPr>
        <w:t xml:space="preserve">条 </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color w:val="auto"/>
          <w:sz w:val="36"/>
          <w:szCs w:val="36"/>
          <w:lang w:eastAsia="zh-CN"/>
        </w:rPr>
        <w:t>民办普通中小学校</w:t>
      </w:r>
      <w:r>
        <w:rPr>
          <w:rFonts w:hint="eastAsia" w:ascii="仿宋_GB2312" w:hAnsi="仿宋_GB2312" w:eastAsia="仿宋_GB2312" w:cs="仿宋_GB2312"/>
          <w:color w:val="auto"/>
          <w:sz w:val="36"/>
          <w:szCs w:val="36"/>
        </w:rPr>
        <w:t>积分管理以年度为周期。自</w:t>
      </w:r>
      <w:r>
        <w:rPr>
          <w:rFonts w:hint="eastAsia" w:ascii="仿宋_GB2312" w:hAnsi="仿宋_GB2312" w:eastAsia="仿宋_GB2312" w:cs="仿宋_GB2312"/>
          <w:color w:val="auto"/>
          <w:kern w:val="0"/>
          <w:sz w:val="36"/>
          <w:szCs w:val="36"/>
        </w:rPr>
        <w:t>每年度1月1日起</w:t>
      </w:r>
      <w:r>
        <w:rPr>
          <w:rFonts w:hint="eastAsia" w:ascii="仿宋_GB2312" w:hAnsi="仿宋_GB2312" w:eastAsia="仿宋_GB2312" w:cs="仿宋_GB2312"/>
          <w:color w:val="auto"/>
          <w:kern w:val="0"/>
          <w:sz w:val="36"/>
          <w:szCs w:val="36"/>
          <w:lang w:eastAsia="zh-CN"/>
        </w:rPr>
        <w:t>上一周期积分清零并</w:t>
      </w:r>
      <w:r>
        <w:rPr>
          <w:rFonts w:hint="eastAsia" w:ascii="仿宋_GB2312" w:hAnsi="仿宋_GB2312" w:eastAsia="仿宋_GB2312" w:cs="仿宋_GB2312"/>
          <w:color w:val="auto"/>
          <w:kern w:val="0"/>
          <w:sz w:val="36"/>
          <w:szCs w:val="36"/>
        </w:rPr>
        <w:t>获得</w:t>
      </w:r>
      <w:r>
        <w:rPr>
          <w:rFonts w:hint="eastAsia" w:ascii="仿宋_GB2312" w:hAnsi="仿宋_GB2312" w:eastAsia="仿宋_GB2312" w:cs="仿宋_GB2312"/>
          <w:color w:val="auto"/>
          <w:kern w:val="0"/>
          <w:sz w:val="36"/>
          <w:szCs w:val="36"/>
          <w:lang w:eastAsia="zh-CN"/>
        </w:rPr>
        <w:t>本周期基础分</w:t>
      </w:r>
      <w:r>
        <w:rPr>
          <w:rFonts w:hint="eastAsia" w:ascii="仿宋_GB2312" w:hAnsi="仿宋_GB2312" w:eastAsia="仿宋_GB2312" w:cs="仿宋_GB2312"/>
          <w:color w:val="auto"/>
          <w:kern w:val="0"/>
          <w:sz w:val="36"/>
          <w:szCs w:val="36"/>
          <w:lang w:val="en-US" w:eastAsia="zh-CN"/>
        </w:rPr>
        <w:t>100分</w:t>
      </w:r>
      <w:r>
        <w:rPr>
          <w:rFonts w:hint="eastAsia" w:ascii="仿宋_GB2312" w:hAnsi="仿宋_GB2312" w:eastAsia="仿宋_GB2312" w:cs="仿宋_GB2312"/>
          <w:color w:val="auto"/>
          <w:kern w:val="0"/>
          <w:sz w:val="36"/>
          <w:szCs w:val="36"/>
          <w:lang w:eastAsia="zh-CN"/>
        </w:rPr>
        <w:t>，</w:t>
      </w:r>
      <w:r>
        <w:rPr>
          <w:rFonts w:hint="eastAsia" w:ascii="仿宋_GB2312" w:hAnsi="仿宋_GB2312" w:eastAsia="仿宋_GB2312" w:cs="仿宋_GB2312"/>
          <w:color w:val="auto"/>
          <w:kern w:val="0"/>
          <w:sz w:val="36"/>
          <w:szCs w:val="36"/>
          <w:lang w:val="en-US" w:eastAsia="zh-CN"/>
        </w:rPr>
        <w:t>12月10日进行年度积分核算，核算办法为基础分加上加分值减去扣分值。</w:t>
      </w:r>
    </w:p>
    <w:p w14:paraId="79E82314">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b/>
          <w:bCs w:val="0"/>
          <w:sz w:val="36"/>
          <w:szCs w:val="36"/>
          <w:lang w:eastAsia="zh-CN"/>
        </w:rPr>
        <w:t>第十八条</w:t>
      </w:r>
      <w:r>
        <w:rPr>
          <w:rFonts w:hint="eastAsia" w:ascii="仿宋_GB2312" w:hAnsi="仿宋_GB2312" w:eastAsia="仿宋_GB2312" w:cs="仿宋_GB2312"/>
          <w:b/>
          <w:bCs w:val="0"/>
          <w:sz w:val="36"/>
          <w:szCs w:val="36"/>
          <w:lang w:val="en-US" w:eastAsia="zh-CN"/>
        </w:rPr>
        <w:t xml:space="preserve"> </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lang w:eastAsia="zh-CN"/>
        </w:rPr>
        <w:t>同一次监督检查中，民办普通中小学校多次违反同一情形的，按照发生一次违规行为予以扣分；同一次监督检查中，民办普通中小学校存在违反两种以上不同情形的，分别予以扣分。</w:t>
      </w:r>
    </w:p>
    <w:p w14:paraId="273D0CAB">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bCs/>
          <w:sz w:val="36"/>
          <w:szCs w:val="36"/>
        </w:rPr>
      </w:pPr>
      <w:r>
        <w:rPr>
          <w:rFonts w:hint="eastAsia" w:ascii="仿宋_GB2312" w:hAnsi="仿宋_GB2312" w:eastAsia="仿宋_GB2312" w:cs="仿宋_GB2312"/>
          <w:b/>
          <w:bCs w:val="0"/>
          <w:sz w:val="36"/>
          <w:szCs w:val="36"/>
          <w:lang w:eastAsia="zh-CN"/>
        </w:rPr>
        <w:t>第十九条</w:t>
      </w:r>
      <w:r>
        <w:rPr>
          <w:rFonts w:hint="eastAsia" w:ascii="仿宋_GB2312" w:hAnsi="仿宋_GB2312" w:eastAsia="仿宋_GB2312" w:cs="仿宋_GB2312"/>
          <w:bCs/>
          <w:sz w:val="36"/>
          <w:szCs w:val="36"/>
          <w:lang w:val="en-US" w:eastAsia="zh-CN"/>
        </w:rPr>
        <w:t xml:space="preserve"> </w:t>
      </w:r>
      <w:r>
        <w:rPr>
          <w:rFonts w:hint="eastAsia" w:ascii="仿宋_GB2312" w:hAnsi="仿宋_GB2312" w:eastAsia="仿宋_GB2312" w:cs="仿宋_GB2312"/>
          <w:sz w:val="36"/>
          <w:szCs w:val="36"/>
          <w:lang w:eastAsia="zh-CN"/>
        </w:rPr>
        <w:t>民办普通中小学校发生名称、举办者、校长、法人变更的，在同一积分周期内，积分继续有效。</w:t>
      </w:r>
    </w:p>
    <w:p w14:paraId="402CAA5B">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二十</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eastAsia="zh-CN"/>
        </w:rPr>
        <w:t>民办普通中小学校实行积分星级认定，在一个积分周期内经核算积分</w:t>
      </w:r>
      <w:r>
        <w:rPr>
          <w:rFonts w:hint="eastAsia" w:ascii="仿宋_GB2312" w:hAnsi="仿宋_GB2312" w:eastAsia="仿宋_GB2312" w:cs="仿宋_GB2312"/>
          <w:sz w:val="36"/>
          <w:szCs w:val="36"/>
          <w:lang w:val="en-US" w:eastAsia="zh-CN"/>
        </w:rPr>
        <w:t>100分及以上认定为五星级，积分97分及以上认定为四星级，积分94分及以上认定为三星级，积分92分及以上认定为二星级，积分88分及以上认定为一星级。由市教育行政部门公布星级认定结果。</w:t>
      </w:r>
    </w:p>
    <w:p w14:paraId="5D3A2F9C">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val="0"/>
          <w:sz w:val="36"/>
          <w:szCs w:val="36"/>
          <w:lang w:val="en-US" w:eastAsia="zh-CN"/>
        </w:rPr>
        <w:t>第二十一条</w:t>
      </w:r>
      <w:r>
        <w:rPr>
          <w:rFonts w:hint="eastAsia" w:ascii="仿宋_GB2312" w:hAnsi="仿宋_GB2312" w:eastAsia="仿宋_GB2312" w:cs="仿宋_GB2312"/>
          <w:sz w:val="36"/>
          <w:szCs w:val="36"/>
          <w:lang w:val="en-US" w:eastAsia="zh-CN"/>
        </w:rPr>
        <w:t xml:space="preserve"> 民办普通中小学校在一个积分周期内经核算积分在60分以下、50分以下的，分别核减该校下一学年招生计划数的40%、50%；连续三个积分周期内未达到一星级及以上的，核减该校下一学年招生计划数的30%。</w:t>
      </w:r>
    </w:p>
    <w:p w14:paraId="3441644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val="0"/>
          <w:sz w:val="36"/>
          <w:szCs w:val="36"/>
        </w:rPr>
        <w:t>第二十</w:t>
      </w:r>
      <w:r>
        <w:rPr>
          <w:rFonts w:hint="eastAsia" w:ascii="仿宋_GB2312" w:hAnsi="仿宋_GB2312" w:eastAsia="仿宋_GB2312" w:cs="仿宋_GB2312"/>
          <w:b/>
          <w:bCs w:val="0"/>
          <w:sz w:val="36"/>
          <w:szCs w:val="36"/>
          <w:lang w:eastAsia="zh-CN"/>
        </w:rPr>
        <w:t>二</w:t>
      </w:r>
      <w:r>
        <w:rPr>
          <w:rFonts w:hint="eastAsia" w:ascii="仿宋_GB2312" w:hAnsi="仿宋_GB2312" w:eastAsia="仿宋_GB2312" w:cs="仿宋_GB2312"/>
          <w:b/>
          <w:bCs w:val="0"/>
          <w:sz w:val="36"/>
          <w:szCs w:val="36"/>
        </w:rPr>
        <w:t xml:space="preserve">条 </w:t>
      </w:r>
      <w:r>
        <w:rPr>
          <w:rFonts w:hint="eastAsia" w:ascii="仿宋_GB2312" w:hAnsi="仿宋_GB2312" w:eastAsia="仿宋_GB2312" w:cs="仿宋_GB2312"/>
          <w:sz w:val="36"/>
          <w:szCs w:val="36"/>
        </w:rPr>
        <w:t xml:space="preserve"> 教育行政部门在</w:t>
      </w:r>
      <w:r>
        <w:rPr>
          <w:rFonts w:hint="eastAsia" w:ascii="仿宋_GB2312" w:hAnsi="仿宋_GB2312" w:eastAsia="仿宋_GB2312" w:cs="仿宋_GB2312"/>
          <w:sz w:val="36"/>
          <w:szCs w:val="36"/>
          <w:lang w:eastAsia="zh-CN"/>
        </w:rPr>
        <w:t>日常监管过程</w:t>
      </w:r>
      <w:r>
        <w:rPr>
          <w:rFonts w:hint="eastAsia" w:ascii="仿宋_GB2312" w:hAnsi="仿宋_GB2312" w:eastAsia="仿宋_GB2312" w:cs="仿宋_GB2312"/>
          <w:sz w:val="36"/>
          <w:szCs w:val="36"/>
        </w:rPr>
        <w:t>中发现</w:t>
      </w:r>
      <w:r>
        <w:rPr>
          <w:rFonts w:hint="eastAsia" w:ascii="仿宋_GB2312" w:hAnsi="仿宋_GB2312" w:eastAsia="仿宋_GB2312" w:cs="仿宋_GB2312"/>
          <w:sz w:val="36"/>
          <w:szCs w:val="36"/>
          <w:lang w:eastAsia="zh-CN"/>
        </w:rPr>
        <w:t>民办普通中小学校</w:t>
      </w:r>
      <w:r>
        <w:rPr>
          <w:rFonts w:hint="eastAsia" w:ascii="仿宋_GB2312" w:hAnsi="仿宋_GB2312" w:eastAsia="仿宋_GB2312" w:cs="仿宋_GB2312"/>
          <w:sz w:val="36"/>
          <w:szCs w:val="36"/>
        </w:rPr>
        <w:t>有负面办学行为的</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在</w:t>
      </w:r>
      <w:r>
        <w:rPr>
          <w:rFonts w:hint="eastAsia" w:ascii="仿宋_GB2312" w:hAnsi="仿宋_GB2312" w:eastAsia="仿宋_GB2312" w:cs="仿宋_GB2312"/>
          <w:sz w:val="36"/>
          <w:szCs w:val="36"/>
          <w:lang w:val="en-US" w:eastAsia="zh-CN"/>
        </w:rPr>
        <w:t>5</w:t>
      </w:r>
      <w:r>
        <w:rPr>
          <w:rFonts w:hint="eastAsia" w:ascii="仿宋_GB2312" w:hAnsi="仿宋_GB2312" w:eastAsia="仿宋_GB2312" w:cs="仿宋_GB2312"/>
          <w:sz w:val="36"/>
          <w:szCs w:val="36"/>
        </w:rPr>
        <w:t>个工作日内</w:t>
      </w:r>
      <w:r>
        <w:rPr>
          <w:rFonts w:hint="eastAsia" w:ascii="仿宋_GB2312" w:hAnsi="仿宋_GB2312" w:eastAsia="仿宋_GB2312" w:cs="仿宋_GB2312"/>
          <w:sz w:val="36"/>
          <w:szCs w:val="36"/>
          <w:lang w:eastAsia="zh-CN"/>
        </w:rPr>
        <w:t>向学校发送整改通知，</w:t>
      </w:r>
      <w:r>
        <w:rPr>
          <w:rFonts w:hint="eastAsia" w:ascii="仿宋_GB2312" w:hAnsi="仿宋_GB2312" w:eastAsia="仿宋_GB2312" w:cs="仿宋_GB2312"/>
          <w:sz w:val="36"/>
          <w:szCs w:val="36"/>
        </w:rPr>
        <w:t>同时作为积分依据存档。</w:t>
      </w:r>
    </w:p>
    <w:p w14:paraId="25A182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第六章  监督管理</w:t>
      </w:r>
    </w:p>
    <w:p w14:paraId="7F782FD7">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二十三</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color w:val="auto"/>
          <w:sz w:val="36"/>
          <w:szCs w:val="36"/>
          <w:lang w:eastAsia="zh-CN"/>
        </w:rPr>
        <w:t>教育行政部门应当采取日常监督、督导评估和执法检查等多种形式加强对属地内民办普通中小学校的监管。</w:t>
      </w:r>
      <w:r>
        <w:rPr>
          <w:rFonts w:hint="eastAsia" w:ascii="仿宋_GB2312" w:hAnsi="仿宋_GB2312" w:eastAsia="仿宋_GB2312" w:cs="仿宋_GB2312"/>
          <w:sz w:val="36"/>
          <w:szCs w:val="36"/>
        </w:rPr>
        <w:t>对办学中的违法行为，在实行</w:t>
      </w:r>
      <w:r>
        <w:rPr>
          <w:rFonts w:hint="eastAsia" w:ascii="仿宋_GB2312" w:hAnsi="仿宋_GB2312" w:eastAsia="仿宋_GB2312" w:cs="仿宋_GB2312"/>
          <w:sz w:val="36"/>
          <w:szCs w:val="36"/>
          <w:lang w:eastAsia="zh-CN"/>
        </w:rPr>
        <w:t>积分管理</w:t>
      </w:r>
      <w:r>
        <w:rPr>
          <w:rFonts w:hint="eastAsia" w:ascii="仿宋_GB2312" w:hAnsi="仿宋_GB2312" w:eastAsia="仿宋_GB2312" w:cs="仿宋_GB2312"/>
          <w:sz w:val="36"/>
          <w:szCs w:val="36"/>
        </w:rPr>
        <w:t>的同时依法予以行政处理或行政处罚。</w:t>
      </w:r>
    </w:p>
    <w:p w14:paraId="2ADDEE5C">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b/>
          <w:bCs w:val="0"/>
          <w:sz w:val="36"/>
          <w:szCs w:val="36"/>
          <w:lang w:eastAsia="zh-CN"/>
        </w:rPr>
        <w:t>第二十四条</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rPr>
        <w:t>区县教育行政部门每年12月</w:t>
      </w:r>
      <w:r>
        <w:rPr>
          <w:rFonts w:hint="eastAsia" w:ascii="仿宋_GB2312" w:hAnsi="仿宋_GB2312" w:eastAsia="仿宋_GB2312" w:cs="仿宋_GB2312"/>
          <w:sz w:val="36"/>
          <w:szCs w:val="36"/>
          <w:lang w:val="en-US" w:eastAsia="zh-CN"/>
        </w:rPr>
        <w:t>10日前</w:t>
      </w:r>
      <w:r>
        <w:rPr>
          <w:rFonts w:hint="eastAsia" w:ascii="仿宋_GB2312" w:hAnsi="仿宋_GB2312" w:eastAsia="仿宋_GB2312" w:cs="仿宋_GB2312"/>
          <w:sz w:val="36"/>
          <w:szCs w:val="36"/>
        </w:rPr>
        <w:t>将</w:t>
      </w:r>
      <w:r>
        <w:rPr>
          <w:rFonts w:hint="eastAsia" w:ascii="仿宋_GB2312" w:hAnsi="仿宋_GB2312" w:eastAsia="仿宋_GB2312" w:cs="仿宋_GB2312"/>
          <w:sz w:val="36"/>
          <w:szCs w:val="36"/>
          <w:lang w:eastAsia="zh-CN"/>
        </w:rPr>
        <w:t>属地内民办普通中小学校积分情况向市教育行政部门备案。市教育行政部门对各区县积分管理工作进行抽查、监督和指导。</w:t>
      </w:r>
    </w:p>
    <w:p w14:paraId="2E7A67A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第七章  附 则</w:t>
      </w:r>
    </w:p>
    <w:p w14:paraId="2B35297F">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二十五条</w:t>
      </w:r>
      <w:r>
        <w:rPr>
          <w:rFonts w:hint="eastAsia" w:ascii="仿宋_GB2312" w:hAnsi="仿宋_GB2312" w:eastAsia="仿宋_GB2312" w:cs="仿宋_GB2312"/>
          <w:sz w:val="36"/>
          <w:szCs w:val="36"/>
          <w:shd w:val="clear" w:color="auto" w:fill="FFFFFF"/>
        </w:rPr>
        <w:t xml:space="preserve">  本办法和国家法律法规和相关规章制度不一致时，以国家法律、法规、规章为准。</w:t>
      </w:r>
    </w:p>
    <w:p w14:paraId="73EC9BA2">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val="0"/>
          <w:sz w:val="36"/>
          <w:szCs w:val="36"/>
        </w:rPr>
        <w:t>第</w:t>
      </w:r>
      <w:r>
        <w:rPr>
          <w:rFonts w:hint="eastAsia" w:ascii="仿宋_GB2312" w:hAnsi="仿宋_GB2312" w:eastAsia="仿宋_GB2312" w:cs="仿宋_GB2312"/>
          <w:b/>
          <w:bCs w:val="0"/>
          <w:sz w:val="36"/>
          <w:szCs w:val="36"/>
          <w:lang w:eastAsia="zh-CN"/>
        </w:rPr>
        <w:t>二十六</w:t>
      </w:r>
      <w:r>
        <w:rPr>
          <w:rFonts w:hint="eastAsia" w:ascii="仿宋_GB2312" w:hAnsi="仿宋_GB2312" w:eastAsia="仿宋_GB2312" w:cs="仿宋_GB2312"/>
          <w:b/>
          <w:bCs w:val="0"/>
          <w:sz w:val="36"/>
          <w:szCs w:val="36"/>
        </w:rPr>
        <w:t>条</w:t>
      </w:r>
      <w:r>
        <w:rPr>
          <w:rFonts w:hint="eastAsia" w:ascii="仿宋_GB2312" w:hAnsi="仿宋_GB2312" w:eastAsia="仿宋_GB2312" w:cs="仿宋_GB2312"/>
          <w:sz w:val="36"/>
          <w:szCs w:val="36"/>
          <w:shd w:val="clear" w:color="auto" w:fill="FFFFFF"/>
        </w:rPr>
        <w:t xml:space="preserve">  本办法由济南市教育局负责解释和修订，自202</w:t>
      </w:r>
      <w:r>
        <w:rPr>
          <w:rFonts w:hint="eastAsia" w:ascii="仿宋_GB2312" w:hAnsi="仿宋_GB2312" w:eastAsia="仿宋_GB2312" w:cs="仿宋_GB2312"/>
          <w:sz w:val="36"/>
          <w:szCs w:val="36"/>
          <w:shd w:val="clear" w:color="auto" w:fill="FFFFFF"/>
          <w:lang w:val="en-US" w:eastAsia="zh-CN"/>
        </w:rPr>
        <w:t>4</w:t>
      </w:r>
      <w:r>
        <w:rPr>
          <w:rFonts w:hint="eastAsia" w:ascii="仿宋_GB2312" w:hAnsi="仿宋_GB2312" w:eastAsia="仿宋_GB2312" w:cs="仿宋_GB2312"/>
          <w:sz w:val="36"/>
          <w:szCs w:val="36"/>
          <w:shd w:val="clear" w:color="auto" w:fill="FFFFFF"/>
        </w:rPr>
        <w:t>年</w:t>
      </w:r>
      <w:r>
        <w:rPr>
          <w:rFonts w:hint="eastAsia" w:ascii="仿宋_GB2312" w:hAnsi="仿宋_GB2312" w:eastAsia="仿宋_GB2312" w:cs="仿宋_GB2312"/>
          <w:sz w:val="36"/>
          <w:szCs w:val="36"/>
          <w:shd w:val="clear" w:color="auto" w:fill="FFFFFF"/>
          <w:lang w:val="en-US" w:eastAsia="zh-CN"/>
        </w:rPr>
        <w:t>9</w:t>
      </w:r>
      <w:r>
        <w:rPr>
          <w:rFonts w:hint="eastAsia" w:ascii="仿宋_GB2312" w:hAnsi="仿宋_GB2312" w:eastAsia="仿宋_GB2312" w:cs="仿宋_GB2312"/>
          <w:sz w:val="36"/>
          <w:szCs w:val="36"/>
          <w:shd w:val="clear" w:color="auto" w:fill="FFFFFF"/>
        </w:rPr>
        <w:t>月</w:t>
      </w:r>
      <w:r>
        <w:rPr>
          <w:rFonts w:hint="eastAsia" w:ascii="仿宋_GB2312" w:hAnsi="仿宋_GB2312" w:eastAsia="仿宋_GB2312" w:cs="仿宋_GB2312"/>
          <w:sz w:val="36"/>
          <w:szCs w:val="36"/>
          <w:shd w:val="clear" w:color="auto" w:fill="FFFFFF"/>
          <w:lang w:val="en-US" w:eastAsia="zh-CN"/>
        </w:rPr>
        <w:t>1</w:t>
      </w:r>
      <w:r>
        <w:rPr>
          <w:rFonts w:hint="eastAsia" w:ascii="仿宋_GB2312" w:hAnsi="仿宋_GB2312" w:eastAsia="仿宋_GB2312" w:cs="仿宋_GB2312"/>
          <w:sz w:val="36"/>
          <w:szCs w:val="36"/>
          <w:shd w:val="clear" w:color="auto" w:fill="FFFFFF"/>
        </w:rPr>
        <w:t>日起施行，有效期至202</w:t>
      </w:r>
      <w:r>
        <w:rPr>
          <w:rFonts w:hint="eastAsia" w:ascii="仿宋_GB2312" w:hAnsi="仿宋_GB2312" w:eastAsia="仿宋_GB2312" w:cs="仿宋_GB2312"/>
          <w:sz w:val="36"/>
          <w:szCs w:val="36"/>
          <w:shd w:val="clear" w:color="auto" w:fill="FFFFFF"/>
          <w:lang w:val="en-US" w:eastAsia="zh-CN"/>
        </w:rPr>
        <w:t>7</w:t>
      </w:r>
      <w:r>
        <w:rPr>
          <w:rFonts w:hint="eastAsia" w:ascii="仿宋_GB2312" w:hAnsi="仿宋_GB2312" w:eastAsia="仿宋_GB2312" w:cs="仿宋_GB2312"/>
          <w:sz w:val="36"/>
          <w:szCs w:val="36"/>
          <w:shd w:val="clear" w:color="auto" w:fill="FFFFFF"/>
        </w:rPr>
        <w:t>年1</w:t>
      </w:r>
      <w:r>
        <w:rPr>
          <w:rFonts w:hint="eastAsia" w:ascii="仿宋_GB2312" w:hAnsi="仿宋_GB2312" w:eastAsia="仿宋_GB2312" w:cs="仿宋_GB2312"/>
          <w:sz w:val="36"/>
          <w:szCs w:val="36"/>
          <w:shd w:val="clear" w:color="auto" w:fill="FFFFFF"/>
          <w:lang w:val="en-US" w:eastAsia="zh-CN"/>
        </w:rPr>
        <w:t>2</w:t>
      </w:r>
      <w:r>
        <w:rPr>
          <w:rFonts w:hint="eastAsia" w:ascii="仿宋_GB2312" w:hAnsi="仿宋_GB2312" w:eastAsia="仿宋_GB2312" w:cs="仿宋_GB2312"/>
          <w:sz w:val="36"/>
          <w:szCs w:val="36"/>
          <w:shd w:val="clear" w:color="auto" w:fill="FFFFFF"/>
        </w:rPr>
        <w:t>月31日。</w:t>
      </w:r>
    </w:p>
    <w:sectPr>
      <w:footerReference r:id="rId3" w:type="default"/>
      <w:footerReference r:id="rId4" w:type="even"/>
      <w:pgSz w:w="11906" w:h="16838"/>
      <w:pgMar w:top="1985" w:right="1588" w:bottom="1701" w:left="1588" w:header="851" w:footer="992" w:gutter="0"/>
      <w:pgNumType w:fmt="numberInDash" w:start="1"/>
      <w:cols w:space="425" w:num="1"/>
      <w:docGrid w:type="linesAndChars" w:linePitch="312" w:charSpace="-11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89C9EE-E822-45F7-B82C-5AE135BE2F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41D46F0A-FD5F-47A6-80F4-66BF6CA0905B}"/>
  </w:font>
  <w:font w:name="方正小标宋_GBK">
    <w:panose1 w:val="02000000000000000000"/>
    <w:charset w:val="86"/>
    <w:family w:val="swiss"/>
    <w:pitch w:val="default"/>
    <w:sig w:usb0="00000001" w:usb1="080E0000" w:usb2="00000000" w:usb3="00000000" w:csb0="00040000" w:csb1="00000000"/>
    <w:embedRegular r:id="rId3" w:fontKey="{23D852E3-E91D-400E-AB8D-7F5778F87B1A}"/>
  </w:font>
  <w:font w:name="华文中宋">
    <w:panose1 w:val="02010600040101010101"/>
    <w:charset w:val="86"/>
    <w:family w:val="auto"/>
    <w:pitch w:val="default"/>
    <w:sig w:usb0="00000287" w:usb1="080F0000" w:usb2="00000000" w:usb3="00000000" w:csb0="0004009F" w:csb1="DFD70000"/>
    <w:embedRegular r:id="rId4" w:fontKey="{292C5405-8D74-45B6-AB40-320FB729C7AF}"/>
  </w:font>
  <w:font w:name="楷体_GB2312">
    <w:panose1 w:val="02010609030101010101"/>
    <w:charset w:val="86"/>
    <w:family w:val="modern"/>
    <w:pitch w:val="default"/>
    <w:sig w:usb0="00000001" w:usb1="080E0000" w:usb2="00000000" w:usb3="00000000" w:csb0="00040000" w:csb1="00000000"/>
    <w:embedRegular r:id="rId5" w:fontKey="{F8818F26-EF33-4F88-8C01-6020A726CD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1F4E">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6248A">
                          <w:pPr>
                            <w:pStyle w:val="3"/>
                            <w:jc w:val="right"/>
                          </w:pPr>
                          <w:r>
                            <w:fldChar w:fldCharType="begin"/>
                          </w:r>
                          <w:r>
                            <w:instrText xml:space="preserve"> PAGE   \* MERGEFORMAT </w:instrText>
                          </w:r>
                          <w:r>
                            <w:fldChar w:fldCharType="separate"/>
                          </w:r>
                          <w:r>
                            <w:rPr>
                              <w:lang w:val="zh-CN"/>
                            </w:rPr>
                            <w:t>-</w:t>
                          </w:r>
                          <w:r>
                            <w:t xml:space="preserve">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56248A">
                    <w:pPr>
                      <w:pStyle w:val="3"/>
                      <w:jc w:val="right"/>
                    </w:pPr>
                    <w:r>
                      <w:fldChar w:fldCharType="begin"/>
                    </w:r>
                    <w:r>
                      <w:instrText xml:space="preserve"> PAGE   \* MERGEFORMAT </w:instrText>
                    </w:r>
                    <w:r>
                      <w:fldChar w:fldCharType="separate"/>
                    </w:r>
                    <w:r>
                      <w:rPr>
                        <w:lang w:val="zh-CN"/>
                      </w:rPr>
                      <w:t>-</w:t>
                    </w:r>
                    <w:r>
                      <w:t xml:space="preserve"> 11 -</w:t>
                    </w:r>
                    <w:r>
                      <w:fldChar w:fldCharType="end"/>
                    </w:r>
                  </w:p>
                </w:txbxContent>
              </v:textbox>
            </v:shape>
          </w:pict>
        </mc:Fallback>
      </mc:AlternateContent>
    </w:r>
  </w:p>
  <w:p w14:paraId="0CFDCA9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EA48">
    <w:pPr>
      <w:pStyle w:val="3"/>
    </w:pPr>
    <w:r>
      <w:fldChar w:fldCharType="begin"/>
    </w:r>
    <w:r>
      <w:instrText xml:space="preserve"> PAGE   \* MERGEFORMAT </w:instrText>
    </w:r>
    <w:r>
      <w:fldChar w:fldCharType="separate"/>
    </w:r>
    <w:r>
      <w:rPr>
        <w:lang w:val="zh-CN"/>
      </w:rPr>
      <w:t>-</w:t>
    </w:r>
    <w:r>
      <w:t xml:space="preserve"> 12 -</w:t>
    </w:r>
    <w:r>
      <w:fldChar w:fldCharType="end"/>
    </w:r>
  </w:p>
  <w:p w14:paraId="1352891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WY0YTg4OTRiM2MzMzI2OTMxYmEwZGQxMDQyMDgifQ=="/>
  </w:docVars>
  <w:rsids>
    <w:rsidRoot w:val="00000000"/>
    <w:rsid w:val="2AE1085E"/>
    <w:rsid w:val="2BE12616"/>
    <w:rsid w:val="4CF4183C"/>
    <w:rsid w:val="5AB83466"/>
    <w:rsid w:val="5AE27D5C"/>
    <w:rsid w:val="6542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4184</Words>
  <Characters>4262</Characters>
  <Lines>0</Lines>
  <Paragraphs>0</Paragraphs>
  <TotalTime>55</TotalTime>
  <ScaleCrop>false</ScaleCrop>
  <LinksUpToDate>false</LinksUpToDate>
  <CharactersWithSpaces>4333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2024-08-12T00:34:00Z</dcterms:created>
  <dc:creator>Administrator</dc:creator>
  <cp:lastModifiedBy>马冠男</cp:lastModifiedBy>
  <cp:lastPrinted>2024-08-19T01:47:00Z</cp:lastPrinted>
  <dcterms:modified xsi:type="dcterms:W3CDTF">2024-09-09T23:30:47Z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8FEB371014274E58879D564EC02AE969_12</vt:lpwstr>
  </property>
</Properties>
</file>